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6EBA" w14:textId="77777777" w:rsidR="00EA4725" w:rsidRPr="00441372" w:rsidRDefault="00545B4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97455" w14:paraId="3873C26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DCA7AD0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D63B9A" w14:textId="77777777" w:rsidR="00EA4725" w:rsidRPr="00441372" w:rsidRDefault="00545B4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4B96C11" w14:textId="77777777" w:rsidR="00EA4725" w:rsidRPr="00441372" w:rsidRDefault="00545B4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97455" w14:paraId="1115DD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50D41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A66C9" w14:textId="77777777" w:rsidR="007F5807" w:rsidRPr="0065690F" w:rsidRDefault="00545B44" w:rsidP="00D25C13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Rwanda Standards Board (</w:t>
            </w:r>
            <w:proofErr w:type="spellStart"/>
            <w:r w:rsidRPr="0065690F">
              <w:t>RSB</w:t>
            </w:r>
            <w:proofErr w:type="spellEnd"/>
            <w:r w:rsidRPr="0065690F">
              <w:t>)</w:t>
            </w:r>
            <w:bookmarkEnd w:id="5"/>
          </w:p>
        </w:tc>
      </w:tr>
      <w:tr w:rsidR="00397455" w14:paraId="31D95D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69F5F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CCA4A" w14:textId="77777777" w:rsidR="00EA4725" w:rsidRPr="00441372" w:rsidRDefault="00545B4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Cereals, pulses and derived products (ICS</w:t>
            </w:r>
            <w:r w:rsidR="00D25C13">
              <w:t> </w:t>
            </w:r>
            <w:r w:rsidRPr="0065690F">
              <w:t>code(s): 67.060)</w:t>
            </w:r>
            <w:bookmarkEnd w:id="7"/>
          </w:p>
        </w:tc>
      </w:tr>
      <w:tr w:rsidR="00397455" w14:paraId="660DCC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F8283" w14:textId="77777777" w:rsidR="00EA4725" w:rsidRPr="00441372" w:rsidRDefault="00545B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ED199" w14:textId="77777777" w:rsidR="00EA4725" w:rsidRPr="00441372" w:rsidRDefault="00545B4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6DBDE15" w14:textId="77777777" w:rsidR="00EA4725" w:rsidRPr="00441372" w:rsidRDefault="00545B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BE39D13" w14:textId="77777777" w:rsidR="00EA4725" w:rsidRPr="00441372" w:rsidRDefault="00545B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97455" w14:paraId="07054E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4BC7D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FDFFA" w14:textId="77777777" w:rsidR="00EA4725" w:rsidRPr="00441372" w:rsidRDefault="00545B4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72: 2023, Processed cereal-based foods for older infants and young children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7DF0481E" w14:textId="77777777" w:rsidR="00EA4725" w:rsidRPr="00441372" w:rsidRDefault="00545B44" w:rsidP="008A48BA">
            <w:bookmarkStart w:id="21" w:name="sps5d"/>
            <w:r w:rsidRPr="00441372">
              <w:t>Draft</w:t>
            </w:r>
            <w:r>
              <w:t>:</w:t>
            </w:r>
          </w:p>
          <w:p w14:paraId="060B9FFD" w14:textId="77777777" w:rsidR="00EA4725" w:rsidRPr="00441372" w:rsidRDefault="002C56F5" w:rsidP="00441372">
            <w:pPr>
              <w:spacing w:after="120"/>
            </w:pPr>
            <w:hyperlink r:id="rId7" w:tgtFrame="_blank" w:history="1">
              <w:r w:rsidR="008A48BA" w:rsidRPr="00441372">
                <w:rPr>
                  <w:color w:val="0000FF"/>
                  <w:u w:val="single"/>
                </w:rPr>
                <w:t>https://members.wto.org/crnattachments/2023/SPS/RWA/23_1413_00_e.pdf</w:t>
              </w:r>
            </w:hyperlink>
            <w:bookmarkEnd w:id="21"/>
          </w:p>
        </w:tc>
      </w:tr>
      <w:tr w:rsidR="00397455" w14:paraId="5498CB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DA6AC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00BD8" w14:textId="77777777" w:rsidR="00EA4725" w:rsidRPr="00441372" w:rsidRDefault="00545B4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processed cereal-based foods intended for feeding older infants and young children as a complementary food and as part of diversified diet.</w:t>
            </w:r>
          </w:p>
          <w:p w14:paraId="2AA344F2" w14:textId="77777777" w:rsidR="007F5807" w:rsidRPr="0065690F" w:rsidRDefault="00545B44" w:rsidP="00441372">
            <w:pPr>
              <w:spacing w:before="120" w:after="120"/>
            </w:pPr>
            <w:r w:rsidRPr="0065690F">
              <w:t>The standard excludes both fortified and unfortified composite flours as covered in EAS</w:t>
            </w:r>
            <w:r>
              <w:t> </w:t>
            </w:r>
            <w:r w:rsidRPr="0065690F">
              <w:t>1024, EAS 782 and EAS 741.</w:t>
            </w:r>
            <w:bookmarkEnd w:id="23"/>
          </w:p>
        </w:tc>
      </w:tr>
      <w:tr w:rsidR="00397455" w14:paraId="4A8E5C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09501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10D0C" w14:textId="77777777" w:rsidR="00EA4725" w:rsidRPr="00441372" w:rsidRDefault="00545B4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97455" w14:paraId="1B9B5D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9BE1D" w14:textId="77777777" w:rsidR="00EA4725" w:rsidRPr="00DF07AB" w:rsidRDefault="00545B44" w:rsidP="00441372">
            <w:pPr>
              <w:spacing w:before="120" w:after="120"/>
              <w:jc w:val="left"/>
              <w:rPr>
                <w:b/>
              </w:rPr>
            </w:pPr>
            <w:r w:rsidRPr="00DF07A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F3B13" w14:textId="77777777" w:rsidR="00EA4725" w:rsidRPr="00DF07AB" w:rsidRDefault="00545B44" w:rsidP="00441372">
            <w:pPr>
              <w:spacing w:before="120" w:after="120"/>
            </w:pPr>
            <w:bookmarkStart w:id="36" w:name="X_SPS_Reg_8A"/>
            <w:r w:rsidRPr="00DF07AB">
              <w:rPr>
                <w:b/>
              </w:rPr>
              <w:t>Is there a relevant international standard? If so, identify the standard</w:t>
            </w:r>
            <w:bookmarkEnd w:id="36"/>
            <w:r w:rsidRPr="00DF07AB">
              <w:rPr>
                <w:b/>
              </w:rPr>
              <w:t>:</w:t>
            </w:r>
          </w:p>
          <w:p w14:paraId="630A07E4" w14:textId="77777777" w:rsidR="00EA4725" w:rsidRPr="00DF07AB" w:rsidRDefault="00545B44" w:rsidP="00441372">
            <w:pPr>
              <w:spacing w:after="120"/>
              <w:ind w:left="720" w:hanging="720"/>
            </w:pPr>
            <w:r w:rsidRPr="00DF07AB">
              <w:rPr>
                <w:b/>
              </w:rPr>
              <w:t>[</w:t>
            </w:r>
            <w:bookmarkStart w:id="37" w:name="sps8a"/>
            <w:r w:rsidRPr="00DF07AB">
              <w:rPr>
                <w:b/>
              </w:rPr>
              <w:t>X</w:t>
            </w:r>
            <w:bookmarkEnd w:id="37"/>
            <w:r w:rsidRPr="00DF07AB">
              <w:rPr>
                <w:b/>
              </w:rPr>
              <w:t>]</w:t>
            </w:r>
            <w:r w:rsidRPr="00DF07AB">
              <w:rPr>
                <w:b/>
              </w:rPr>
              <w:tab/>
            </w:r>
            <w:bookmarkStart w:id="38" w:name="X_SPS_Reg_8B"/>
            <w:r w:rsidRPr="00DF07AB">
              <w:rPr>
                <w:b/>
              </w:rPr>
              <w:t xml:space="preserve">Codex Alimentarius Commission </w:t>
            </w:r>
            <w:r w:rsidRPr="00DF07AB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DF07AB">
              <w:rPr>
                <w:b/>
              </w:rPr>
              <w:t>:</w:t>
            </w:r>
            <w:r w:rsidRPr="00DF07AB">
              <w:t xml:space="preserve"> </w:t>
            </w:r>
            <w:bookmarkStart w:id="39" w:name="sps8atext"/>
            <w:proofErr w:type="spellStart"/>
            <w:r w:rsidRPr="00DF07AB">
              <w:t>CXS</w:t>
            </w:r>
            <w:proofErr w:type="spellEnd"/>
            <w:r w:rsidRPr="00DF07AB">
              <w:t xml:space="preserve"> 74-1981, Standard for Processed Cereal-Based Foods for Infants and Young Children</w:t>
            </w:r>
            <w:bookmarkEnd w:id="39"/>
          </w:p>
          <w:p w14:paraId="12DD9451" w14:textId="77777777" w:rsidR="00EA4725" w:rsidRPr="00DF07AB" w:rsidRDefault="00545B44" w:rsidP="00441372">
            <w:pPr>
              <w:spacing w:after="120"/>
              <w:ind w:left="720" w:hanging="720"/>
              <w:rPr>
                <w:b/>
              </w:rPr>
            </w:pPr>
            <w:r w:rsidRPr="00DF07AB">
              <w:rPr>
                <w:b/>
              </w:rPr>
              <w:t>[</w:t>
            </w:r>
            <w:r w:rsidR="00D25C13" w:rsidRPr="00DF07AB">
              <w:rPr>
                <w:b/>
              </w:rPr>
              <w:t> </w:t>
            </w:r>
            <w:r w:rsidRPr="00DF07AB">
              <w:rPr>
                <w:b/>
              </w:rPr>
              <w:t>]</w:t>
            </w:r>
            <w:r w:rsidRPr="00DF07AB">
              <w:rPr>
                <w:b/>
              </w:rPr>
              <w:tab/>
            </w:r>
            <w:bookmarkStart w:id="40" w:name="X_SPS_Reg_8C"/>
            <w:r w:rsidRPr="00DF07AB">
              <w:rPr>
                <w:b/>
              </w:rPr>
              <w:t xml:space="preserve">World Organization for Animal Health (OIE) </w:t>
            </w:r>
            <w:r w:rsidRPr="00DF07AB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DF07AB">
              <w:rPr>
                <w:b/>
              </w:rPr>
              <w:t>:</w:t>
            </w:r>
            <w:r w:rsidRPr="00DF07AB">
              <w:t xml:space="preserve"> </w:t>
            </w:r>
          </w:p>
          <w:p w14:paraId="598F9CC6" w14:textId="77777777" w:rsidR="00EA4725" w:rsidRPr="00DF07AB" w:rsidRDefault="00545B44" w:rsidP="00441372">
            <w:pPr>
              <w:spacing w:after="120"/>
              <w:ind w:left="720" w:hanging="720"/>
              <w:rPr>
                <w:b/>
              </w:rPr>
            </w:pPr>
            <w:r w:rsidRPr="00DF07AB">
              <w:rPr>
                <w:b/>
              </w:rPr>
              <w:t>[</w:t>
            </w:r>
            <w:r w:rsidR="00D25C13" w:rsidRPr="00DF07AB">
              <w:rPr>
                <w:b/>
              </w:rPr>
              <w:t> </w:t>
            </w:r>
            <w:r w:rsidRPr="00DF07AB">
              <w:rPr>
                <w:b/>
              </w:rPr>
              <w:t>]</w:t>
            </w:r>
            <w:r w:rsidRPr="00DF07AB">
              <w:rPr>
                <w:b/>
              </w:rPr>
              <w:tab/>
            </w:r>
            <w:bookmarkStart w:id="41" w:name="X_SPS_Reg_8D"/>
            <w:r w:rsidRPr="00DF07AB">
              <w:rPr>
                <w:b/>
              </w:rPr>
              <w:t xml:space="preserve">International Plant Protection Convention </w:t>
            </w:r>
            <w:r w:rsidRPr="00DF07AB">
              <w:rPr>
                <w:b/>
                <w:i/>
              </w:rPr>
              <w:t>(e.g. </w:t>
            </w:r>
            <w:proofErr w:type="spellStart"/>
            <w:r w:rsidRPr="00DF07AB">
              <w:rPr>
                <w:b/>
                <w:i/>
              </w:rPr>
              <w:t>ISPM</w:t>
            </w:r>
            <w:proofErr w:type="spellEnd"/>
            <w:r w:rsidRPr="00DF07AB">
              <w:rPr>
                <w:b/>
                <w:i/>
              </w:rPr>
              <w:t xml:space="preserve"> number)</w:t>
            </w:r>
            <w:bookmarkEnd w:id="41"/>
            <w:r w:rsidR="007E510C" w:rsidRPr="00DF07AB">
              <w:rPr>
                <w:b/>
              </w:rPr>
              <w:t>:</w:t>
            </w:r>
            <w:r w:rsidRPr="00DF07AB">
              <w:t xml:space="preserve"> </w:t>
            </w:r>
          </w:p>
          <w:p w14:paraId="757E3E5B" w14:textId="77777777" w:rsidR="00EA4725" w:rsidRPr="00DF07AB" w:rsidRDefault="00545B44" w:rsidP="00441372">
            <w:pPr>
              <w:spacing w:after="120"/>
              <w:ind w:left="720" w:hanging="720"/>
              <w:rPr>
                <w:b/>
              </w:rPr>
            </w:pPr>
            <w:r w:rsidRPr="00DF07AB">
              <w:rPr>
                <w:b/>
              </w:rPr>
              <w:t>[ ]</w:t>
            </w:r>
            <w:r w:rsidRPr="00DF07AB">
              <w:rPr>
                <w:b/>
              </w:rPr>
              <w:tab/>
            </w:r>
            <w:bookmarkStart w:id="42" w:name="X_SPS_Reg_8E"/>
            <w:r w:rsidRPr="00DF07AB">
              <w:rPr>
                <w:b/>
              </w:rPr>
              <w:t>None</w:t>
            </w:r>
            <w:bookmarkEnd w:id="42"/>
          </w:p>
          <w:p w14:paraId="072B0E84" w14:textId="77777777" w:rsidR="00EA4725" w:rsidRPr="00DF07AB" w:rsidRDefault="00545B44" w:rsidP="00441372">
            <w:pPr>
              <w:spacing w:after="120"/>
              <w:rPr>
                <w:b/>
              </w:rPr>
            </w:pPr>
            <w:bookmarkStart w:id="43" w:name="X_SPS_Reg_8F"/>
            <w:r w:rsidRPr="00DF07AB">
              <w:rPr>
                <w:b/>
              </w:rPr>
              <w:t>Does this proposed regulation conform to the relevant international standard</w:t>
            </w:r>
            <w:bookmarkEnd w:id="43"/>
            <w:r w:rsidRPr="00DF07AB">
              <w:rPr>
                <w:b/>
              </w:rPr>
              <w:t xml:space="preserve">? </w:t>
            </w:r>
          </w:p>
          <w:p w14:paraId="19D88F55" w14:textId="77777777" w:rsidR="00EA4725" w:rsidRPr="00DF07AB" w:rsidRDefault="00545B44" w:rsidP="00441372">
            <w:pPr>
              <w:spacing w:after="120"/>
              <w:rPr>
                <w:b/>
              </w:rPr>
            </w:pPr>
            <w:r w:rsidRPr="00DF07AB">
              <w:rPr>
                <w:b/>
              </w:rPr>
              <w:t>[</w:t>
            </w:r>
            <w:r w:rsidR="00DF07AB" w:rsidRPr="00DF07AB">
              <w:rPr>
                <w:b/>
              </w:rPr>
              <w:t>X</w:t>
            </w:r>
            <w:r w:rsidRPr="00DF07AB">
              <w:rPr>
                <w:b/>
              </w:rPr>
              <w:t xml:space="preserve">] </w:t>
            </w:r>
            <w:bookmarkStart w:id="44" w:name="X_SPS_Reg_8G"/>
            <w:r w:rsidRPr="00DF07AB">
              <w:rPr>
                <w:b/>
              </w:rPr>
              <w:t>Yes</w:t>
            </w:r>
            <w:bookmarkEnd w:id="44"/>
            <w:r w:rsidRPr="00DF07AB">
              <w:rPr>
                <w:b/>
              </w:rPr>
              <w:t xml:space="preserve">   [</w:t>
            </w:r>
            <w:bookmarkStart w:id="45" w:name="sps8en"/>
            <w:r w:rsidRPr="00DF07AB">
              <w:rPr>
                <w:b/>
              </w:rPr>
              <w:t> </w:t>
            </w:r>
            <w:bookmarkEnd w:id="45"/>
            <w:r w:rsidRPr="00DF07AB">
              <w:rPr>
                <w:b/>
              </w:rPr>
              <w:t xml:space="preserve">] </w:t>
            </w:r>
            <w:bookmarkStart w:id="46" w:name="X_SPS_Reg_8H"/>
            <w:r w:rsidRPr="00DF07AB">
              <w:rPr>
                <w:b/>
              </w:rPr>
              <w:t>No</w:t>
            </w:r>
            <w:bookmarkEnd w:id="46"/>
          </w:p>
          <w:p w14:paraId="23FF7E42" w14:textId="77777777" w:rsidR="00EA4725" w:rsidRPr="00441372" w:rsidRDefault="00545B44" w:rsidP="00441372">
            <w:pPr>
              <w:spacing w:after="120"/>
            </w:pPr>
            <w:bookmarkStart w:id="47" w:name="X_SPS_Reg_8I"/>
            <w:r w:rsidRPr="00DF07AB">
              <w:rPr>
                <w:b/>
              </w:rPr>
              <w:t>If no, describe, whenever possible, how and why it deviates from the international standard</w:t>
            </w:r>
            <w:bookmarkEnd w:id="47"/>
            <w:r w:rsidRPr="00DF07AB">
              <w:rPr>
                <w:b/>
              </w:rPr>
              <w:t>:</w:t>
            </w:r>
            <w:r w:rsidRPr="0065690F">
              <w:t xml:space="preserve"> </w:t>
            </w:r>
            <w:bookmarkStart w:id="48" w:name="sps8e"/>
            <w:bookmarkEnd w:id="48"/>
          </w:p>
        </w:tc>
      </w:tr>
      <w:tr w:rsidR="00397455" w14:paraId="15C32D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73D13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EBD2B" w14:textId="77777777" w:rsidR="00EA4725" w:rsidRDefault="00545B44" w:rsidP="008A48BA">
            <w:pPr>
              <w:spacing w:before="120" w:after="120"/>
            </w:pPr>
            <w:bookmarkStart w:id="49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4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0" w:name="sps9a"/>
          </w:p>
          <w:p w14:paraId="313C0E76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942.05, Ash of animal feed</w:t>
            </w:r>
          </w:p>
          <w:p w14:paraId="680397A9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983.23, Simplified gravimetric determination of total fat in food composites after chloroform-methanol extraction</w:t>
            </w:r>
          </w:p>
          <w:p w14:paraId="6CDE2394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986.18, Determination of Deoxynivalenol in wheat — Gas chromatographic method</w:t>
            </w:r>
          </w:p>
          <w:p w14:paraId="2107E844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995.13, Carbohydrate in Coffee: </w:t>
            </w:r>
            <w:proofErr w:type="spellStart"/>
            <w:r w:rsidRPr="0065690F">
              <w:t>AOAC</w:t>
            </w:r>
            <w:proofErr w:type="spellEnd"/>
            <w:r w:rsidRPr="0065690F">
              <w:t xml:space="preserve"> Method 995.13 vs a New Fast Ion Chromatography Method</w:t>
            </w:r>
          </w:p>
          <w:p w14:paraId="47664A26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2000.17, Determination of Trace Glucose and Fructose</w:t>
            </w:r>
          </w:p>
          <w:p w14:paraId="3A377EA7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2001.06, Total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in corn. Competitive direct enzyme-linked immunosorbent assay</w:t>
            </w:r>
          </w:p>
          <w:p w14:paraId="7E02A741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2015.002, Standard Method Performance Requirements SM (</w:t>
            </w:r>
            <w:proofErr w:type="spellStart"/>
            <w:r w:rsidRPr="0065690F">
              <w:t>SMPRs</w:t>
            </w:r>
            <w:proofErr w:type="spellEnd"/>
            <w:r w:rsidRPr="0065690F">
              <w:t>) for Total Vitamin B1 (</w:t>
            </w:r>
            <w:proofErr w:type="spellStart"/>
            <w:r w:rsidRPr="0065690F">
              <w:t>Thiamin</w:t>
            </w:r>
            <w:proofErr w:type="spellEnd"/>
            <w:r w:rsidRPr="0065690F">
              <w:t xml:space="preserve">) in Infant and Adult/ </w:t>
            </w:r>
            <w:proofErr w:type="spellStart"/>
            <w:r w:rsidRPr="0065690F">
              <w:t>Pediatric</w:t>
            </w:r>
            <w:proofErr w:type="spellEnd"/>
            <w:r w:rsidRPr="0065690F">
              <w:t xml:space="preserve"> Nutritional Formula</w:t>
            </w:r>
          </w:p>
          <w:p w14:paraId="46D7599B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CODEX STAN 192, General standard for food additives</w:t>
            </w:r>
          </w:p>
          <w:p w14:paraId="4E9565DA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CODEX STAN 234, Recommended methods of analysis and sampling</w:t>
            </w:r>
          </w:p>
          <w:p w14:paraId="54712E2A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EAS 38, Labelling of pre-packaged foods — General requirements</w:t>
            </w:r>
          </w:p>
          <w:p w14:paraId="1504F686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EAS 39, Hygiene in the food and drink manufacturing industry ― Code of practice</w:t>
            </w:r>
          </w:p>
          <w:p w14:paraId="7A72306B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 xml:space="preserve">EAS 744, Cassava and cassava products ― Determination of total </w:t>
            </w:r>
            <w:proofErr w:type="spellStart"/>
            <w:r w:rsidRPr="0065690F">
              <w:t>cyanogens</w:t>
            </w:r>
            <w:proofErr w:type="spellEnd"/>
            <w:r w:rsidRPr="0065690F">
              <w:t xml:space="preserve"> ― Enzymatic assay method</w:t>
            </w:r>
          </w:p>
          <w:p w14:paraId="09B86C7D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EAS 900, Cereals and pulses ― Sampling</w:t>
            </w:r>
          </w:p>
          <w:p w14:paraId="0326B561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711, Cereals and cereal products ― Determination of moisture content (Basic reference method)</w:t>
            </w:r>
          </w:p>
          <w:p w14:paraId="7F090607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183938CD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5506, Soya bean products — Determination of urease activity</w:t>
            </w:r>
          </w:p>
          <w:p w14:paraId="6644DD6C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5985, Animal feeding stuffs — Determination of ash insoluble in hydrochloric acid</w:t>
            </w:r>
          </w:p>
          <w:p w14:paraId="7AEF66FA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6561-1, Fruits, vegetables and derived products — Determination of cadmium content — Part 1: Method using graphite furnace atomic absorption spectrometry Fruits, vegetables and derived products — Determination of cadmium content — Part 1: Method using graphite furnace atomic absorption spectrometry</w:t>
            </w:r>
          </w:p>
          <w:p w14:paraId="4D4E707E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553E6C5C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6579-1, Microbiology of the food chain — Horizontal method for the detection, enumeration and serotyping of Salmonella — Part 1: Detection of Salmonella spp.</w:t>
            </w:r>
          </w:p>
          <w:p w14:paraId="56CFF66A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032D170E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14:paraId="73DA1FB1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8968-2, Milk ― Determination of nitrogen content ― Part 2: Block-digestion method (Macro method)</w:t>
            </w:r>
          </w:p>
          <w:p w14:paraId="11FEBE92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9648, Sorghum — Determination of tannin content</w:t>
            </w:r>
          </w:p>
          <w:p w14:paraId="74E1956B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14902, Animal feeding stuffs — Determination of trypsin inhibitor activity of soya products</w:t>
            </w:r>
          </w:p>
          <w:p w14:paraId="0D2E146C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3BD2321A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09D8D223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>ISO/TS 17919, Microbiology of the food chain — Polymerase chain reaction (PCR) for the detection of food-borne pathogens — Detection of botulinum type A, B, E and F neurotoxin-producing clostridia</w:t>
            </w:r>
          </w:p>
          <w:p w14:paraId="5E022F27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 xml:space="preserve">ISO 20633, Infant formula and adult </w:t>
            </w:r>
            <w:proofErr w:type="spellStart"/>
            <w:r w:rsidRPr="0065690F">
              <w:t>nutritionals</w:t>
            </w:r>
            <w:proofErr w:type="spellEnd"/>
            <w:r w:rsidRPr="0065690F">
              <w:t xml:space="preserve"> — Determination of vitamin E and vitamin A by normal phase high performance liquid chromatography</w:t>
            </w:r>
          </w:p>
          <w:p w14:paraId="14D7CBFA" w14:textId="77777777" w:rsidR="007F5807" w:rsidRPr="0065690F" w:rsidRDefault="00545B44" w:rsidP="00D25C13">
            <w:pPr>
              <w:numPr>
                <w:ilvl w:val="0"/>
                <w:numId w:val="17"/>
              </w:numPr>
              <w:ind w:left="358"/>
            </w:pPr>
            <w:r w:rsidRPr="0065690F">
              <w:t xml:space="preserve">ISO 20636, Infant formula and adult </w:t>
            </w:r>
            <w:proofErr w:type="spellStart"/>
            <w:r w:rsidRPr="0065690F">
              <w:t>nutritionals</w:t>
            </w:r>
            <w:proofErr w:type="spellEnd"/>
            <w:r w:rsidRPr="0065690F">
              <w:t xml:space="preserve"> — Determination of vitamin D by liquid chromatography-mass spectrometry</w:t>
            </w:r>
          </w:p>
          <w:p w14:paraId="35B9035F" w14:textId="77777777" w:rsidR="007F5807" w:rsidRPr="0065690F" w:rsidRDefault="00545B44" w:rsidP="00441372">
            <w:pPr>
              <w:spacing w:after="120"/>
            </w:pPr>
            <w:bookmarkStart w:id="51" w:name="sps9b"/>
            <w:bookmarkEnd w:id="50"/>
            <w:r w:rsidRPr="0065690F">
              <w:rPr>
                <w:bCs/>
              </w:rPr>
              <w:t>(available in English)</w:t>
            </w:r>
            <w:bookmarkEnd w:id="51"/>
          </w:p>
        </w:tc>
      </w:tr>
      <w:tr w:rsidR="00397455" w14:paraId="2D8AB3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CC77E" w14:textId="77777777" w:rsidR="00EA4725" w:rsidRPr="00441372" w:rsidRDefault="00545B44" w:rsidP="00D25C1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E30A6" w14:textId="77777777" w:rsidR="00EA4725" w:rsidRPr="00441372" w:rsidRDefault="00545B44" w:rsidP="00D25C13">
            <w:pPr>
              <w:keepNext/>
              <w:spacing w:before="120" w:after="120"/>
            </w:pPr>
            <w:bookmarkStart w:id="52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10a"/>
            <w:r w:rsidRPr="0065690F">
              <w:t>1 May 2023</w:t>
            </w:r>
            <w:bookmarkEnd w:id="53"/>
          </w:p>
          <w:p w14:paraId="544D1E27" w14:textId="77777777" w:rsidR="00EA4725" w:rsidRPr="00441372" w:rsidRDefault="00545B44" w:rsidP="00D25C13">
            <w:pPr>
              <w:keepNext/>
              <w:spacing w:after="120"/>
            </w:pPr>
            <w:bookmarkStart w:id="54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10bisa"/>
            <w:r w:rsidRPr="0065690F">
              <w:t>30 June 2023</w:t>
            </w:r>
            <w:bookmarkEnd w:id="55"/>
          </w:p>
        </w:tc>
      </w:tr>
      <w:tr w:rsidR="00397455" w14:paraId="5DFB54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0C66B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8D5E2" w14:textId="77777777" w:rsidR="00EA4725" w:rsidRPr="00441372" w:rsidRDefault="00545B44" w:rsidP="00441372">
            <w:pPr>
              <w:spacing w:before="120" w:after="120"/>
            </w:pPr>
            <w:bookmarkStart w:id="56" w:name="X_SPS_Reg_11A"/>
            <w:r w:rsidRPr="00441372">
              <w:rPr>
                <w:b/>
              </w:rPr>
              <w:t>Proposed date of entry into force</w:t>
            </w:r>
            <w:bookmarkEnd w:id="56"/>
            <w:r w:rsidRPr="00441372">
              <w:rPr>
                <w:b/>
              </w:rPr>
              <w:t>: [</w:t>
            </w:r>
            <w:bookmarkStart w:id="57" w:name="sps11c"/>
            <w:r w:rsidRPr="00441372">
              <w:rPr>
                <w:b/>
              </w:rPr>
              <w:t>X</w:t>
            </w:r>
            <w:bookmarkEnd w:id="57"/>
            <w:r w:rsidRPr="00441372">
              <w:rPr>
                <w:b/>
              </w:rPr>
              <w:t>] </w:t>
            </w:r>
            <w:bookmarkStart w:id="58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1a"/>
            <w:bookmarkEnd w:id="59"/>
          </w:p>
          <w:p w14:paraId="29E1FEDE" w14:textId="77777777" w:rsidR="00EA4725" w:rsidRPr="00441372" w:rsidRDefault="00545B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0" w:name="sps11e"/>
            <w:r w:rsidRPr="00441372">
              <w:rPr>
                <w:b/>
              </w:rPr>
              <w:t>X</w:t>
            </w:r>
            <w:bookmarkEnd w:id="6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1" w:name="X_SPS_Reg_11C"/>
            <w:r w:rsidRPr="00441372">
              <w:rPr>
                <w:b/>
              </w:rPr>
              <w:t>Trade facilitating measure</w:t>
            </w:r>
            <w:bookmarkEnd w:id="61"/>
            <w:r w:rsidRPr="0065690F">
              <w:t xml:space="preserve"> </w:t>
            </w:r>
            <w:bookmarkStart w:id="62" w:name="sps11ebis"/>
            <w:bookmarkEnd w:id="62"/>
          </w:p>
        </w:tc>
      </w:tr>
      <w:tr w:rsidR="00397455" w14:paraId="724122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B1D26" w14:textId="77777777" w:rsidR="00EA4725" w:rsidRPr="00441372" w:rsidRDefault="00545B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9F9BF" w14:textId="77777777" w:rsidR="00EA4725" w:rsidRPr="00441372" w:rsidRDefault="00545B44" w:rsidP="00441372">
            <w:pPr>
              <w:spacing w:before="120" w:after="120"/>
            </w:pPr>
            <w:bookmarkStart w:id="63" w:name="X_SPS_Reg_12A"/>
            <w:r w:rsidRPr="00441372">
              <w:rPr>
                <w:b/>
              </w:rPr>
              <w:t>Final date for comments</w:t>
            </w:r>
            <w:bookmarkEnd w:id="63"/>
            <w:r w:rsidRPr="00441372">
              <w:rPr>
                <w:b/>
              </w:rPr>
              <w:t>: [</w:t>
            </w:r>
            <w:bookmarkStart w:id="64" w:name="sps12e"/>
            <w:r w:rsidRPr="00441372">
              <w:rPr>
                <w:b/>
              </w:rPr>
              <w:t>X</w:t>
            </w:r>
            <w:bookmarkEnd w:id="64"/>
            <w:r w:rsidRPr="00441372">
              <w:rPr>
                <w:b/>
              </w:rPr>
              <w:t>] </w:t>
            </w:r>
            <w:bookmarkStart w:id="65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6" w:name="sps12a"/>
            <w:r w:rsidR="00D25C13">
              <w:t>8</w:t>
            </w:r>
            <w:r w:rsidRPr="0065690F">
              <w:t xml:space="preserve"> May 2023</w:t>
            </w:r>
            <w:bookmarkEnd w:id="66"/>
          </w:p>
          <w:p w14:paraId="75EEDE0A" w14:textId="77777777" w:rsidR="00EA4725" w:rsidRPr="00441372" w:rsidRDefault="00545B44" w:rsidP="00441372">
            <w:pPr>
              <w:spacing w:after="120"/>
            </w:pPr>
            <w:bookmarkStart w:id="67" w:name="X_SPS_Reg_12C"/>
            <w:r w:rsidRPr="00441372">
              <w:rPr>
                <w:b/>
              </w:rPr>
              <w:t>Agency or authority designated to handle comments</w:t>
            </w:r>
            <w:bookmarkEnd w:id="67"/>
            <w:r w:rsidRPr="00441372">
              <w:rPr>
                <w:b/>
              </w:rPr>
              <w:t>: [</w:t>
            </w:r>
            <w:bookmarkStart w:id="68" w:name="sps12b"/>
            <w:r w:rsidRPr="00441372">
              <w:rPr>
                <w:b/>
              </w:rPr>
              <w:t> </w:t>
            </w:r>
            <w:bookmarkEnd w:id="68"/>
            <w:r w:rsidRPr="00441372">
              <w:rPr>
                <w:b/>
              </w:rPr>
              <w:t>] </w:t>
            </w:r>
            <w:bookmarkStart w:id="69" w:name="X_SPS_Reg_12D"/>
            <w:r w:rsidRPr="00441372">
              <w:rPr>
                <w:b/>
              </w:rPr>
              <w:t>National Notification Authority</w:t>
            </w:r>
            <w:bookmarkEnd w:id="69"/>
            <w:r w:rsidRPr="00441372">
              <w:rPr>
                <w:b/>
              </w:rPr>
              <w:t>, [</w:t>
            </w:r>
            <w:bookmarkStart w:id="70" w:name="sps12c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E"/>
            <w:r w:rsidRPr="00441372">
              <w:rPr>
                <w:b/>
              </w:rPr>
              <w:t>National Enquiry Point</w:t>
            </w:r>
            <w:bookmarkEnd w:id="71"/>
            <w:r w:rsidRPr="00441372">
              <w:rPr>
                <w:b/>
              </w:rPr>
              <w:t xml:space="preserve">. </w:t>
            </w:r>
            <w:bookmarkStart w:id="72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d"/>
          </w:p>
          <w:p w14:paraId="67C914AD" w14:textId="77777777" w:rsidR="007F5807" w:rsidRPr="0065690F" w:rsidRDefault="00545B44" w:rsidP="00441372">
            <w:r w:rsidRPr="0065690F">
              <w:t>Rwanda Standards Board (</w:t>
            </w:r>
            <w:proofErr w:type="spellStart"/>
            <w:r w:rsidRPr="0065690F">
              <w:t>RSB</w:t>
            </w:r>
            <w:proofErr w:type="spellEnd"/>
            <w:r w:rsidRPr="0065690F">
              <w:t>)</w:t>
            </w:r>
          </w:p>
          <w:p w14:paraId="282B122E" w14:textId="77777777" w:rsidR="007F5807" w:rsidRPr="0065690F" w:rsidRDefault="00545B44" w:rsidP="00441372">
            <w:r w:rsidRPr="0065690F">
              <w:t>KK 15 Rd, 49</w:t>
            </w:r>
          </w:p>
          <w:p w14:paraId="176546AE" w14:textId="77777777" w:rsidR="007F5807" w:rsidRPr="0065690F" w:rsidRDefault="00545B44" w:rsidP="00441372">
            <w:proofErr w:type="spellStart"/>
            <w:r w:rsidRPr="0065690F">
              <w:t>P.O.BOX</w:t>
            </w:r>
            <w:proofErr w:type="spellEnd"/>
            <w:r w:rsidRPr="0065690F">
              <w:t xml:space="preserve"> 7099, Kigali, Rwanda</w:t>
            </w:r>
          </w:p>
          <w:p w14:paraId="23553E21" w14:textId="77777777" w:rsidR="007F5807" w:rsidRPr="0065690F" w:rsidRDefault="00545B44" w:rsidP="00441372">
            <w:r w:rsidRPr="0065690F">
              <w:t>Toll Free: 3250</w:t>
            </w:r>
          </w:p>
          <w:p w14:paraId="183D4551" w14:textId="77777777" w:rsidR="007F5807" w:rsidRPr="0065690F" w:rsidRDefault="00545B44" w:rsidP="00441372">
            <w:r w:rsidRPr="0065690F">
              <w:t>Tel: +(250) 788303492</w:t>
            </w:r>
          </w:p>
          <w:p w14:paraId="0198F94A" w14:textId="77777777" w:rsidR="007F5807" w:rsidRPr="0065690F" w:rsidRDefault="00545B44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info@rsb.gov.rw</w:t>
              </w:r>
            </w:hyperlink>
          </w:p>
          <w:p w14:paraId="64A03C96" w14:textId="77777777" w:rsidR="007F5807" w:rsidRPr="0065690F" w:rsidRDefault="00545B4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http://www.rsb.gov.rw</w:t>
              </w:r>
            </w:hyperlink>
            <w:bookmarkEnd w:id="73"/>
          </w:p>
        </w:tc>
      </w:tr>
      <w:tr w:rsidR="00397455" w14:paraId="6CFF154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E3F59E" w14:textId="77777777" w:rsidR="00EA4725" w:rsidRPr="00441372" w:rsidRDefault="00545B4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528D30" w14:textId="77777777" w:rsidR="00EA4725" w:rsidRPr="00441372" w:rsidRDefault="00545B4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4" w:name="X_SPS_Reg_13A"/>
            <w:r w:rsidRPr="00441372">
              <w:rPr>
                <w:b/>
              </w:rPr>
              <w:t>Text(s) available from</w:t>
            </w:r>
            <w:bookmarkEnd w:id="74"/>
            <w:r w:rsidRPr="00441372">
              <w:rPr>
                <w:b/>
              </w:rPr>
              <w:t>: [</w:t>
            </w:r>
            <w:bookmarkStart w:id="75" w:name="sps13a"/>
            <w:r w:rsidRPr="00441372">
              <w:rPr>
                <w:b/>
              </w:rPr>
              <w:t> </w:t>
            </w:r>
            <w:bookmarkEnd w:id="75"/>
            <w:r w:rsidRPr="00441372">
              <w:rPr>
                <w:b/>
              </w:rPr>
              <w:t>] </w:t>
            </w:r>
            <w:bookmarkStart w:id="76" w:name="X_SPS_Reg_13B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3b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3C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0" w:name="sps13c"/>
            <w:bookmarkEnd w:id="80"/>
          </w:p>
        </w:tc>
      </w:tr>
    </w:tbl>
    <w:p w14:paraId="10E0DA8E" w14:textId="77777777" w:rsidR="007141CF" w:rsidRPr="00441372" w:rsidRDefault="007141CF" w:rsidP="00441372"/>
    <w:sectPr w:rsidR="007141CF" w:rsidRPr="00441372" w:rsidSect="00545B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7993" w14:textId="77777777" w:rsidR="006B5618" w:rsidRDefault="00545B44">
      <w:r>
        <w:separator/>
      </w:r>
    </w:p>
  </w:endnote>
  <w:endnote w:type="continuationSeparator" w:id="0">
    <w:p w14:paraId="04B9DA33" w14:textId="77777777" w:rsidR="006B5618" w:rsidRDefault="0054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090B" w14:textId="1E46DF2B" w:rsidR="00EA4725" w:rsidRPr="00545B44" w:rsidRDefault="00545B44" w:rsidP="00545B4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1A69" w14:textId="32CAE6C9" w:rsidR="00EA4725" w:rsidRPr="00545B44" w:rsidRDefault="00545B44" w:rsidP="00545B4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BD77" w14:textId="77777777" w:rsidR="00C863EB" w:rsidRPr="00441372" w:rsidRDefault="00545B4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3A40" w14:textId="77777777" w:rsidR="006B5618" w:rsidRDefault="00545B44">
      <w:r>
        <w:separator/>
      </w:r>
    </w:p>
  </w:footnote>
  <w:footnote w:type="continuationSeparator" w:id="0">
    <w:p w14:paraId="57EA8B31" w14:textId="77777777" w:rsidR="006B5618" w:rsidRDefault="0054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3D53" w14:textId="10E81218" w:rsidR="00545B44" w:rsidRPr="00545B44" w:rsidRDefault="00545B44" w:rsidP="00545B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44">
      <w:t>G/SPS/N/</w:t>
    </w:r>
    <w:proofErr w:type="spellStart"/>
    <w:r w:rsidRPr="00545B44">
      <w:t>BDI</w:t>
    </w:r>
    <w:proofErr w:type="spellEnd"/>
    <w:r w:rsidRPr="00545B44">
      <w:t>/48</w:t>
    </w:r>
    <w:r w:rsidR="002C56F5">
      <w:t xml:space="preserve"> </w:t>
    </w:r>
    <w:r w:rsidR="002C56F5" w:rsidRPr="00545B44">
      <w:t>•</w:t>
    </w:r>
    <w:r w:rsidR="002C56F5">
      <w:t xml:space="preserve"> </w:t>
    </w:r>
    <w:r w:rsidRPr="00545B44">
      <w:t>G/SPS/N/KEN/204 • G/SPS/N/RWA/41</w:t>
    </w:r>
    <w:r w:rsidR="002C56F5">
      <w:t xml:space="preserve"> </w:t>
    </w:r>
    <w:r w:rsidR="002C56F5" w:rsidRPr="00545B44">
      <w:t>•</w:t>
    </w:r>
    <w:r w:rsidRPr="00545B44">
      <w:t xml:space="preserve"> G/SPS/N/</w:t>
    </w:r>
    <w:proofErr w:type="spellStart"/>
    <w:r w:rsidRPr="00545B44">
      <w:t>TZA</w:t>
    </w:r>
    <w:proofErr w:type="spellEnd"/>
    <w:r w:rsidRPr="00545B44">
      <w:t>/262 • G/SPS/N/</w:t>
    </w:r>
    <w:proofErr w:type="spellStart"/>
    <w:r w:rsidRPr="00545B44">
      <w:t>UGA</w:t>
    </w:r>
    <w:proofErr w:type="spellEnd"/>
    <w:r w:rsidRPr="00545B44">
      <w:t>/245</w:t>
    </w:r>
  </w:p>
  <w:p w14:paraId="302D998B" w14:textId="77777777" w:rsidR="00545B44" w:rsidRPr="00545B44" w:rsidRDefault="00545B44" w:rsidP="00545B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C6A461" w14:textId="070A460A" w:rsidR="00545B44" w:rsidRPr="00545B44" w:rsidRDefault="00545B44" w:rsidP="00545B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44">
      <w:t xml:space="preserve">- </w:t>
    </w:r>
    <w:r w:rsidRPr="00545B44">
      <w:fldChar w:fldCharType="begin"/>
    </w:r>
    <w:r w:rsidRPr="00545B44">
      <w:instrText xml:space="preserve"> PAGE </w:instrText>
    </w:r>
    <w:r w:rsidRPr="00545B44">
      <w:fldChar w:fldCharType="separate"/>
    </w:r>
    <w:r w:rsidRPr="00545B44">
      <w:rPr>
        <w:noProof/>
      </w:rPr>
      <w:t>2</w:t>
    </w:r>
    <w:r w:rsidRPr="00545B44">
      <w:fldChar w:fldCharType="end"/>
    </w:r>
    <w:r w:rsidRPr="00545B44">
      <w:t xml:space="preserve"> -</w:t>
    </w:r>
  </w:p>
  <w:p w14:paraId="719C0309" w14:textId="7D1D154A" w:rsidR="00EA4725" w:rsidRPr="00545B44" w:rsidRDefault="00EA4725" w:rsidP="00545B4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B177" w14:textId="736D04AF" w:rsidR="002C56F5" w:rsidRDefault="002C56F5" w:rsidP="002C5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44">
      <w:t>G/SPS/N/</w:t>
    </w:r>
    <w:proofErr w:type="spellStart"/>
    <w:r w:rsidRPr="00545B44">
      <w:t>BDI</w:t>
    </w:r>
    <w:proofErr w:type="spellEnd"/>
    <w:r w:rsidRPr="00545B44">
      <w:t>/48</w:t>
    </w:r>
    <w:r>
      <w:t xml:space="preserve"> </w:t>
    </w:r>
    <w:r w:rsidRPr="00545B44">
      <w:t>•</w:t>
    </w:r>
    <w:r>
      <w:t xml:space="preserve"> </w:t>
    </w:r>
    <w:r w:rsidRPr="00545B44">
      <w:t>G/SPS/N/KEN/204 • G/SPS/N/RWA/41</w:t>
    </w:r>
    <w:r>
      <w:t xml:space="preserve"> </w:t>
    </w:r>
    <w:r w:rsidRPr="00545B44">
      <w:t>• G/SPS/N/</w:t>
    </w:r>
    <w:proofErr w:type="spellStart"/>
    <w:r w:rsidRPr="00545B44">
      <w:t>TZA</w:t>
    </w:r>
    <w:proofErr w:type="spellEnd"/>
    <w:r w:rsidRPr="00545B44">
      <w:t>/262 • G/SPS/N/</w:t>
    </w:r>
    <w:proofErr w:type="spellStart"/>
    <w:r w:rsidRPr="00545B44">
      <w:t>UGA</w:t>
    </w:r>
    <w:proofErr w:type="spellEnd"/>
    <w:r w:rsidRPr="00545B44">
      <w:t>/245</w:t>
    </w:r>
  </w:p>
  <w:p w14:paraId="3859A157" w14:textId="77777777" w:rsidR="002C56F5" w:rsidRPr="00545B44" w:rsidRDefault="002C56F5" w:rsidP="002C5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BBDFDA" w14:textId="2CE970B2" w:rsidR="00545B44" w:rsidRPr="00545B44" w:rsidRDefault="00545B44" w:rsidP="00545B4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5B44">
      <w:t xml:space="preserve">- </w:t>
    </w:r>
    <w:r w:rsidRPr="00545B44">
      <w:fldChar w:fldCharType="begin"/>
    </w:r>
    <w:r w:rsidRPr="00545B44">
      <w:instrText xml:space="preserve"> PAGE </w:instrText>
    </w:r>
    <w:r w:rsidRPr="00545B44">
      <w:fldChar w:fldCharType="separate"/>
    </w:r>
    <w:r w:rsidRPr="00545B44">
      <w:rPr>
        <w:noProof/>
      </w:rPr>
      <w:t>3</w:t>
    </w:r>
    <w:r w:rsidRPr="00545B44">
      <w:fldChar w:fldCharType="end"/>
    </w:r>
    <w:r w:rsidRPr="00545B44">
      <w:t xml:space="preserve"> -</w:t>
    </w:r>
  </w:p>
  <w:p w14:paraId="3E6ABDAB" w14:textId="1FEC4911" w:rsidR="00EA4725" w:rsidRPr="00545B44" w:rsidRDefault="00EA4725" w:rsidP="00545B4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7455" w14:paraId="56625CE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73C6F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A4B28A" w14:textId="46AF8C6A" w:rsidR="00ED54E0" w:rsidRPr="00EA4725" w:rsidRDefault="00545B4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1"/>
    <w:tr w:rsidR="00397455" w14:paraId="7B2D41A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930507" w14:textId="77777777" w:rsidR="00ED54E0" w:rsidRPr="00EA4725" w:rsidRDefault="002C56F5" w:rsidP="00422B6F">
          <w:pPr>
            <w:jc w:val="left"/>
          </w:pPr>
          <w:r>
            <w:rPr>
              <w:lang w:eastAsia="en-GB"/>
            </w:rPr>
            <w:pict w14:anchorId="1B4F7A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3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34A1B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97455" w14:paraId="691F5D7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3C586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DAC010" w14:textId="77777777" w:rsidR="00545B44" w:rsidRDefault="00545B44" w:rsidP="00656ABC">
          <w:pPr>
            <w:jc w:val="right"/>
            <w:rPr>
              <w:b/>
              <w:szCs w:val="16"/>
            </w:rPr>
          </w:pPr>
          <w:bookmarkStart w:id="82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/48, G/SPS/N/KEN/204</w:t>
          </w:r>
        </w:p>
        <w:p w14:paraId="139C1196" w14:textId="77777777" w:rsidR="00545B44" w:rsidRDefault="00545B4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G/SPS/N/RWA/41,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/262</w:t>
          </w:r>
        </w:p>
        <w:p w14:paraId="7F69CEFC" w14:textId="77777777" w:rsidR="00545B44" w:rsidRDefault="00545B4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/245</w:t>
          </w:r>
        </w:p>
        <w:bookmarkEnd w:id="82"/>
        <w:p w14:paraId="7E283FAA" w14:textId="655B6CCD" w:rsidR="00397455" w:rsidRDefault="00397455" w:rsidP="00656ABC">
          <w:pPr>
            <w:jc w:val="right"/>
            <w:rPr>
              <w:b/>
              <w:szCs w:val="16"/>
            </w:rPr>
          </w:pPr>
        </w:p>
      </w:tc>
    </w:tr>
    <w:tr w:rsidR="00397455" w14:paraId="7ECF41C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523A4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2CD00" w14:textId="77777777" w:rsidR="00ED54E0" w:rsidRPr="00EA4725" w:rsidRDefault="00545B44" w:rsidP="00422B6F">
          <w:pPr>
            <w:jc w:val="right"/>
            <w:rPr>
              <w:szCs w:val="16"/>
            </w:rPr>
          </w:pPr>
          <w:bookmarkStart w:id="83" w:name="spsDateDistribution"/>
          <w:bookmarkStart w:id="84" w:name="bmkDate"/>
          <w:bookmarkEnd w:id="83"/>
          <w:r>
            <w:rPr>
              <w:szCs w:val="16"/>
            </w:rPr>
            <w:t>9</w:t>
          </w:r>
          <w:r w:rsidR="008A48BA" w:rsidRPr="00EA4725">
            <w:rPr>
              <w:szCs w:val="16"/>
            </w:rPr>
            <w:t xml:space="preserve"> March 2023</w:t>
          </w:r>
          <w:bookmarkEnd w:id="84"/>
        </w:p>
      </w:tc>
    </w:tr>
    <w:tr w:rsidR="00397455" w14:paraId="3435236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1A7143" w14:textId="1F8A53B5" w:rsidR="00ED54E0" w:rsidRPr="00EA4725" w:rsidRDefault="00545B44" w:rsidP="00422B6F">
          <w:pPr>
            <w:jc w:val="left"/>
            <w:rPr>
              <w:b/>
            </w:rPr>
          </w:pPr>
          <w:bookmarkStart w:id="85" w:name="bmkSerial"/>
          <w:r w:rsidRPr="00441372">
            <w:rPr>
              <w:color w:val="FF0000"/>
              <w:szCs w:val="16"/>
            </w:rPr>
            <w:t>(</w:t>
          </w:r>
          <w:bookmarkStart w:id="86" w:name="spsSerialNumber"/>
          <w:bookmarkEnd w:id="86"/>
          <w:r>
            <w:rPr>
              <w:color w:val="FF0000"/>
              <w:szCs w:val="16"/>
            </w:rPr>
            <w:t>23-</w:t>
          </w:r>
          <w:r w:rsidR="002C56F5">
            <w:rPr>
              <w:color w:val="FF0000"/>
              <w:szCs w:val="16"/>
            </w:rPr>
            <w:t>1739</w:t>
          </w:r>
          <w:r w:rsidRPr="00441372">
            <w:rPr>
              <w:color w:val="FF0000"/>
              <w:szCs w:val="16"/>
            </w:rPr>
            <w:t>)</w:t>
          </w:r>
          <w:bookmarkEnd w:id="8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7803C3" w14:textId="77777777" w:rsidR="00ED54E0" w:rsidRPr="00EA4725" w:rsidRDefault="00545B44" w:rsidP="00422B6F">
          <w:pPr>
            <w:jc w:val="right"/>
            <w:rPr>
              <w:szCs w:val="16"/>
            </w:rPr>
          </w:pPr>
          <w:bookmarkStart w:id="87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87"/>
        </w:p>
      </w:tc>
    </w:tr>
    <w:tr w:rsidR="00397455" w14:paraId="5126AB0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9B54BE" w14:textId="583C212E" w:rsidR="00ED54E0" w:rsidRPr="00EA4725" w:rsidRDefault="00545B44" w:rsidP="00422B6F">
          <w:pPr>
            <w:jc w:val="left"/>
            <w:rPr>
              <w:sz w:val="14"/>
              <w:szCs w:val="16"/>
            </w:rPr>
          </w:pPr>
          <w:bookmarkStart w:id="88" w:name="bmkCommittee"/>
          <w:r>
            <w:rPr>
              <w:b/>
            </w:rPr>
            <w:t>Committee on Sanitary and Phytosanitary Measures</w:t>
          </w:r>
          <w:bookmarkEnd w:id="8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0EFDAC" w14:textId="2B001394" w:rsidR="00ED54E0" w:rsidRPr="00441372" w:rsidRDefault="00545B44" w:rsidP="00EC687E">
          <w:pPr>
            <w:jc w:val="right"/>
            <w:rPr>
              <w:bCs/>
              <w:szCs w:val="18"/>
            </w:rPr>
          </w:pPr>
          <w:bookmarkStart w:id="89" w:name="bmkLanguage"/>
          <w:r>
            <w:rPr>
              <w:bCs/>
              <w:szCs w:val="18"/>
            </w:rPr>
            <w:t>Original: English</w:t>
          </w:r>
          <w:bookmarkEnd w:id="89"/>
        </w:p>
      </w:tc>
    </w:tr>
  </w:tbl>
  <w:p w14:paraId="537C8CA0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61B1C91"/>
    <w:multiLevelType w:val="hybridMultilevel"/>
    <w:tmpl w:val="4B22C39E"/>
    <w:lvl w:ilvl="0" w:tplc="037E7AC2">
      <w:start w:val="1"/>
      <w:numFmt w:val="bullet"/>
      <w:lvlText w:val="-"/>
      <w:lvlJc w:val="left"/>
      <w:pPr>
        <w:ind w:left="732" w:hanging="360"/>
      </w:pPr>
      <w:rPr>
        <w:rFonts w:ascii="Symbol" w:hAnsi="Symbol" w:hint="default"/>
      </w:rPr>
    </w:lvl>
    <w:lvl w:ilvl="1" w:tplc="098C8AFC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72AA12A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5770D786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D3223F52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AB624D4E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F9D4D744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F54623BA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D84092EE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A9498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8E04A6" w:tentative="1">
      <w:start w:val="1"/>
      <w:numFmt w:val="lowerLetter"/>
      <w:lvlText w:val="%2."/>
      <w:lvlJc w:val="left"/>
      <w:pPr>
        <w:ind w:left="1080" w:hanging="360"/>
      </w:pPr>
    </w:lvl>
    <w:lvl w:ilvl="2" w:tplc="AAC279A8" w:tentative="1">
      <w:start w:val="1"/>
      <w:numFmt w:val="lowerRoman"/>
      <w:lvlText w:val="%3."/>
      <w:lvlJc w:val="right"/>
      <w:pPr>
        <w:ind w:left="1800" w:hanging="180"/>
      </w:pPr>
    </w:lvl>
    <w:lvl w:ilvl="3" w:tplc="A62EE520" w:tentative="1">
      <w:start w:val="1"/>
      <w:numFmt w:val="decimal"/>
      <w:lvlText w:val="%4."/>
      <w:lvlJc w:val="left"/>
      <w:pPr>
        <w:ind w:left="2520" w:hanging="360"/>
      </w:pPr>
    </w:lvl>
    <w:lvl w:ilvl="4" w:tplc="B8D43782" w:tentative="1">
      <w:start w:val="1"/>
      <w:numFmt w:val="lowerLetter"/>
      <w:lvlText w:val="%5."/>
      <w:lvlJc w:val="left"/>
      <w:pPr>
        <w:ind w:left="3240" w:hanging="360"/>
      </w:pPr>
    </w:lvl>
    <w:lvl w:ilvl="5" w:tplc="FA900126" w:tentative="1">
      <w:start w:val="1"/>
      <w:numFmt w:val="lowerRoman"/>
      <w:lvlText w:val="%6."/>
      <w:lvlJc w:val="right"/>
      <w:pPr>
        <w:ind w:left="3960" w:hanging="180"/>
      </w:pPr>
    </w:lvl>
    <w:lvl w:ilvl="6" w:tplc="601CA982" w:tentative="1">
      <w:start w:val="1"/>
      <w:numFmt w:val="decimal"/>
      <w:lvlText w:val="%7."/>
      <w:lvlJc w:val="left"/>
      <w:pPr>
        <w:ind w:left="4680" w:hanging="360"/>
      </w:pPr>
    </w:lvl>
    <w:lvl w:ilvl="7" w:tplc="76F89432" w:tentative="1">
      <w:start w:val="1"/>
      <w:numFmt w:val="lowerLetter"/>
      <w:lvlText w:val="%8."/>
      <w:lvlJc w:val="left"/>
      <w:pPr>
        <w:ind w:left="5400" w:hanging="360"/>
      </w:pPr>
    </w:lvl>
    <w:lvl w:ilvl="8" w:tplc="BF84A4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709652">
    <w:abstractNumId w:val="9"/>
  </w:num>
  <w:num w:numId="2" w16cid:durableId="668409586">
    <w:abstractNumId w:val="7"/>
  </w:num>
  <w:num w:numId="3" w16cid:durableId="1655523335">
    <w:abstractNumId w:val="6"/>
  </w:num>
  <w:num w:numId="4" w16cid:durableId="782529214">
    <w:abstractNumId w:val="5"/>
  </w:num>
  <w:num w:numId="5" w16cid:durableId="10109151">
    <w:abstractNumId w:val="4"/>
  </w:num>
  <w:num w:numId="6" w16cid:durableId="142235327">
    <w:abstractNumId w:val="13"/>
  </w:num>
  <w:num w:numId="7" w16cid:durableId="756944349">
    <w:abstractNumId w:val="12"/>
  </w:num>
  <w:num w:numId="8" w16cid:durableId="996962327">
    <w:abstractNumId w:val="10"/>
  </w:num>
  <w:num w:numId="9" w16cid:durableId="2095979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623520">
    <w:abstractNumId w:val="14"/>
  </w:num>
  <w:num w:numId="11" w16cid:durableId="1145701309">
    <w:abstractNumId w:val="8"/>
  </w:num>
  <w:num w:numId="12" w16cid:durableId="151526617">
    <w:abstractNumId w:val="3"/>
  </w:num>
  <w:num w:numId="13" w16cid:durableId="653264090">
    <w:abstractNumId w:val="2"/>
  </w:num>
  <w:num w:numId="14" w16cid:durableId="628898857">
    <w:abstractNumId w:val="1"/>
  </w:num>
  <w:num w:numId="15" w16cid:durableId="1153529230">
    <w:abstractNumId w:val="0"/>
  </w:num>
  <w:num w:numId="16" w16cid:durableId="2116051302">
    <w:abstractNumId w:val="15"/>
  </w:num>
  <w:num w:numId="17" w16cid:durableId="961686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7811"/>
    <w:rsid w:val="00157B94"/>
    <w:rsid w:val="001656E6"/>
    <w:rsid w:val="00182B84"/>
    <w:rsid w:val="001E291F"/>
    <w:rsid w:val="001E596A"/>
    <w:rsid w:val="00233408"/>
    <w:rsid w:val="0027067B"/>
    <w:rsid w:val="00272C98"/>
    <w:rsid w:val="002A67C2"/>
    <w:rsid w:val="002C2634"/>
    <w:rsid w:val="002C56F5"/>
    <w:rsid w:val="00334D8B"/>
    <w:rsid w:val="0035602E"/>
    <w:rsid w:val="003572B4"/>
    <w:rsid w:val="003817C7"/>
    <w:rsid w:val="00395125"/>
    <w:rsid w:val="0039745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5B44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B5618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15E9"/>
    <w:rsid w:val="00785406"/>
    <w:rsid w:val="007B5A4F"/>
    <w:rsid w:val="007B624B"/>
    <w:rsid w:val="007B635B"/>
    <w:rsid w:val="007E510C"/>
    <w:rsid w:val="007E6507"/>
    <w:rsid w:val="007F2B8E"/>
    <w:rsid w:val="007F5807"/>
    <w:rsid w:val="00807247"/>
    <w:rsid w:val="00821CFF"/>
    <w:rsid w:val="008363D8"/>
    <w:rsid w:val="00840C2B"/>
    <w:rsid w:val="008474E2"/>
    <w:rsid w:val="0086127C"/>
    <w:rsid w:val="008730E9"/>
    <w:rsid w:val="008739FD"/>
    <w:rsid w:val="00893E85"/>
    <w:rsid w:val="008A48BA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243B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5C13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07A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0A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8A48BA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RWA/23_141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2023-03-09T10:29:00Z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7bed010c-12eb-4645-b7eb-e89c52b068c3</vt:lpwstr>
  </property>
  <property fmtid="{D5CDD505-2E9C-101B-9397-08002B2CF9AE}" pid="3" name="Symbol1">
    <vt:lpwstr>G/SPS/N/BDI/48, G/SPS/N/KEN/204</vt:lpwstr>
  </property>
  <property fmtid="{D5CDD505-2E9C-101B-9397-08002B2CF9AE}" pid="4" name="Symbol2">
    <vt:lpwstr>G/SPS/N/RWA/41, G/SPS/N/TZA/262</vt:lpwstr>
  </property>
  <property fmtid="{D5CDD505-2E9C-101B-9397-08002B2CF9AE}" pid="5" name="Symbol3">
    <vt:lpwstr>G/SPS/N/UGA/245</vt:lpwstr>
  </property>
  <property fmtid="{D5CDD505-2E9C-101B-9397-08002B2CF9AE}" pid="6" name="WTOCLASSIFICATION">
    <vt:lpwstr>WTO OFFICIAL</vt:lpwstr>
  </property>
</Properties>
</file>