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2655FE" w14:paraId="5F50F1FF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20501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F60B63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C3AB85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73BDC39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EE9F6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29750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7ADFD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45A414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97CE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DE11B7" w14:textId="298C040F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bovine meat, boneless (HS code(s): 020130); Meat</w:t>
            </w:r>
            <w:r>
              <w:t> </w:t>
            </w:r>
            <w:r w:rsidRPr="0065690F">
              <w:t>and meat products (ICS code(s): 67.120.10)</w:t>
            </w:r>
          </w:p>
        </w:tc>
      </w:tr>
      <w:tr w14:paraId="1AAE5A6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86B8D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655FE" w14:paraId="6C6E534B" w14:textId="77777777">
            <w:pPr>
              <w:spacing w:before="120" w:after="8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2655FE" w14:paraId="5F7E44C1" w14:textId="77777777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A20782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53DC62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CF84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655FE" w14:paraId="0D0AB881" w14:textId="77777777">
            <w:pPr>
              <w:spacing w:before="120" w:after="8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1026:2026, Minced meat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6F54DA0B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https://members.wto.org/crnattachments/2026/SPS/TZA/26_02803_00_e.pdf</w:t>
              </w:r>
            </w:hyperlink>
          </w:p>
        </w:tc>
      </w:tr>
      <w:tr w14:paraId="1ADC35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E72D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CA0402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minced meat intended for human consumption.</w:t>
            </w:r>
          </w:p>
          <w:p w:rsidR="00E56EE3" w:rsidRPr="0065690F" w:rsidP="002655FE" w14:paraId="39089F83" w14:textId="77777777">
            <w:pPr>
              <w:spacing w:after="120"/>
            </w:pPr>
            <w:r w:rsidRPr="0065690F">
              <w:t>Note: This Draft Tanzania Standard was also notified under TBT Committee.</w:t>
            </w:r>
          </w:p>
        </w:tc>
      </w:tr>
      <w:tr w14:paraId="0EA25C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09428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4935D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5B2FB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C0C91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655FE" w14:paraId="4FEE7A99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2655FE" w14:paraId="0AE22F3B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2655FE" w14:paraId="223A9046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2655FE" w14:paraId="3BBD9CD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2655FE" w14:paraId="743745B6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2655FE" w14:paraId="077A544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2655FE" w14:paraId="7AFEDBE9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E47707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66EBC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7378A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655FE" w14:paraId="1EE8CF47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56EE3" w:rsidRPr="0065690F" w:rsidP="002655FE" w14:paraId="64648F2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971.21, Mercury in food. Flameless atomic absorption Spectrophotometry method</w:t>
            </w:r>
          </w:p>
          <w:p w:rsidR="00E56EE3" w:rsidRPr="0065690F" w:rsidP="002655FE" w14:paraId="00D42256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AOAC 999.10, Lead, Cadmium, Zinc, Copper, and Iron in Foods. Atomic Absorption Spectrophotometry after Microwave Digestion</w:t>
            </w:r>
          </w:p>
          <w:p w:rsidR="00E56EE3" w:rsidRPr="0065690F" w:rsidP="002655FE" w14:paraId="6535F0F1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AOAC 2011.04, Protein in raw and processed meats. Automated dye-binding method</w:t>
            </w:r>
          </w:p>
          <w:p w:rsidR="00E56EE3" w:rsidRPr="0065690F" w:rsidP="002655FE" w14:paraId="6169342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CAC/GL 50, General guidelines on sampling</w:t>
            </w:r>
          </w:p>
          <w:p w:rsidR="00E56EE3" w:rsidRPr="0065690F" w:rsidP="002655FE" w14:paraId="1C01AE7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58, Code of hygienic practice for meat</w:t>
            </w:r>
          </w:p>
          <w:p w:rsidR="00E56EE3" w:rsidRPr="0065690F" w:rsidP="002655FE" w14:paraId="078F6C0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CX/MRL 2, Maximum residue limits (MRLS) and risk management recommendations (RMRS) for residues of veterinary drugs in foods</w:t>
            </w:r>
          </w:p>
          <w:p w:rsidR="00E56EE3" w:rsidRPr="0065690F" w:rsidP="002655FE" w14:paraId="242FAC4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38; Labelling of pre-packaged foods — Specification</w:t>
            </w:r>
          </w:p>
          <w:p w:rsidR="00E56EE3" w:rsidRPr="0065690F" w:rsidP="002655FE" w14:paraId="53F1A71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E56EE3" w:rsidRPr="0065690F" w:rsidP="002655FE" w14:paraId="78A4022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936, Meat and meat products — Determination of total ash</w:t>
            </w:r>
          </w:p>
          <w:p w:rsidR="00E56EE3" w:rsidRPr="0065690F" w:rsidP="002655FE" w14:paraId="46F2B7F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1443, Meat and meat products — Determination of total fat content</w:t>
            </w:r>
          </w:p>
          <w:p w:rsidR="00E56EE3" w:rsidRPr="0065690F" w:rsidP="002655FE" w14:paraId="6887F12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:rsidR="00E56EE3" w:rsidRPr="0065690F" w:rsidP="002655FE" w14:paraId="423BDD2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5961, Water quality — Determination of cadmium by atomic absorption spectrometry</w:t>
            </w:r>
          </w:p>
          <w:p w:rsidR="00E56EE3" w:rsidRPr="0065690F" w:rsidP="002655FE" w14:paraId="0DA1106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E56EE3" w:rsidRPr="0065690F" w:rsidP="002655FE" w14:paraId="76FEAEA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 Parker agar medium</w:t>
            </w:r>
          </w:p>
          <w:p w:rsidR="00E56EE3" w:rsidRPr="0065690F" w:rsidP="002655FE" w14:paraId="237E62A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 xml:space="preserve">Clostridium perfringens </w:t>
            </w:r>
            <w:r w:rsidRPr="0065690F">
              <w:t>— Colony count technique</w:t>
            </w:r>
          </w:p>
          <w:p w:rsidR="00E56EE3" w:rsidRPr="0065690F" w:rsidP="002655FE" w14:paraId="429C815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10272-1, Microbiology of the food chain — Horizontal method for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— Part 1: Detection method</w:t>
            </w:r>
          </w:p>
          <w:p w:rsidR="00E56EE3" w:rsidRPr="0065690F" w:rsidP="002655FE" w14:paraId="091B593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E56EE3" w:rsidRPr="0065690F" w:rsidP="002655FE" w14:paraId="793ABF6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:rsidR="00E56EE3" w:rsidRPr="0065690F" w:rsidP="002655FE" w14:paraId="5DCD377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17294-2, Water quality — Application of inductively coupled plasma mass spectrometry (ICP-MS) — Part 2: Determination of 62 elements</w:t>
            </w:r>
          </w:p>
          <w:p w:rsidR="00E56EE3" w:rsidRPr="0065690F" w:rsidP="002655FE" w14:paraId="14ECAB27" w14:textId="7B3FC5F4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ISO/TS 17728, Microbiology of the food chain — Sampling techniques for microbiological analysis of food and feed samples</w:t>
            </w:r>
          </w:p>
        </w:tc>
      </w:tr>
      <w:tr w14:paraId="1A8479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4CEE5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5F72F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7BCA49F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ECC6C9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38C5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F077A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F2C3A7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5E8E3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6E593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603DBD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27 July 2026</w:t>
            </w:r>
          </w:p>
          <w:p w:rsidR="00EA4725" w:rsidRPr="00441372" w:rsidP="00441372" w14:paraId="062D3116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56EE3" w:rsidRPr="0065690F" w:rsidP="00441372" w14:paraId="0EC0E007" w14:textId="77777777">
            <w:r w:rsidRPr="0065690F">
              <w:t>Tanzania Bureau of Standards</w:t>
            </w:r>
          </w:p>
          <w:p w:rsidR="00E56EE3" w:rsidRPr="0065690F" w:rsidP="00441372" w14:paraId="185F2784" w14:textId="77777777">
            <w:r w:rsidRPr="0065690F">
              <w:t>Ubungo, Morogoro Road/Sam Nujoma Road</w:t>
            </w:r>
          </w:p>
          <w:p w:rsidR="00E56EE3" w:rsidRPr="00556622" w:rsidP="00441372" w14:paraId="157BA48F" w14:textId="77777777">
            <w:pPr>
              <w:rPr>
                <w:lang w:val="es-ES_tradnl"/>
              </w:rPr>
            </w:pPr>
            <w:r w:rsidRPr="00556622">
              <w:rPr>
                <w:lang w:val="es-ES_tradnl"/>
              </w:rPr>
              <w:t>P. O. Box 9524</w:t>
            </w:r>
          </w:p>
          <w:p w:rsidR="00E56EE3" w:rsidRPr="00556622" w:rsidP="00441372" w14:paraId="4364BEDE" w14:textId="77777777">
            <w:pPr>
              <w:rPr>
                <w:lang w:val="es-ES_tradnl"/>
              </w:rPr>
            </w:pPr>
            <w:r w:rsidRPr="00556622">
              <w:rPr>
                <w:lang w:val="es-ES_tradnl"/>
              </w:rPr>
              <w:t>DAR ES SALAAM, TANZANIA</w:t>
            </w:r>
          </w:p>
          <w:p w:rsidR="002655FE" w:rsidRPr="00CE5927" w:rsidP="002655FE" w14:paraId="5010E118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2655FE" w:rsidRPr="0065690F" w:rsidP="002655FE" w14:paraId="32984331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E56EE3" w:rsidRPr="0065690F" w:rsidP="00441372" w14:paraId="19486848" w14:textId="77777777">
            <w:r w:rsidRPr="0065690F">
              <w:t>Fax: +(255 22) 245 0959</w:t>
            </w:r>
          </w:p>
          <w:p w:rsidR="00E56EE3" w:rsidRPr="0065690F" w:rsidP="00441372" w14:paraId="09D5482F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E56EE3" w:rsidRPr="0065690F" w:rsidP="00441372" w14:paraId="563EE520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CFCA6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266CEA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D12F08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AA146C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825FA5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556622" w:rsidP="00F3021D" w14:paraId="3400D915" w14:textId="77777777">
            <w:pPr>
              <w:keepNext/>
              <w:keepLines/>
              <w:rPr>
                <w:bCs/>
                <w:lang w:val="es-ES_tradnl"/>
              </w:rPr>
            </w:pPr>
            <w:r w:rsidRPr="00556622">
              <w:rPr>
                <w:bCs/>
                <w:lang w:val="es-ES_tradnl"/>
              </w:rPr>
              <w:t>P. O. Box 9524</w:t>
            </w:r>
          </w:p>
          <w:p w:rsidR="00EA4725" w:rsidRPr="00556622" w:rsidP="00F3021D" w14:paraId="1F94C470" w14:textId="77777777">
            <w:pPr>
              <w:keepNext/>
              <w:keepLines/>
              <w:rPr>
                <w:bCs/>
                <w:lang w:val="es-ES_tradnl"/>
              </w:rPr>
            </w:pPr>
            <w:r w:rsidRPr="00556622">
              <w:rPr>
                <w:bCs/>
                <w:lang w:val="es-ES_tradnl"/>
              </w:rPr>
              <w:t>DAR ES SALAAM, TANZANIA</w:t>
            </w:r>
          </w:p>
          <w:p w:rsidR="002655FE" w:rsidRPr="00CE5927" w:rsidP="002655FE" w14:paraId="2282AADF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2655FE" w:rsidRPr="0065690F" w:rsidP="002655FE" w14:paraId="09E1F8C5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EA4725" w:rsidRPr="0065690F" w:rsidP="00F3021D" w14:paraId="3730168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4ADE03B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240DA1F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39C15B5" w14:textId="77777777"/>
    <w:sectPr w:rsidSect="00556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56622" w:rsidP="00556622" w14:paraId="525DB782" w14:textId="0BD345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56622" w:rsidP="00556622" w14:paraId="28833DAF" w14:textId="1B0B63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53084C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6622" w:rsidRPr="00556622" w:rsidP="00556622" w14:paraId="6D683DD4" w14:textId="620212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6622">
      <w:t>G/SPS/N/BDI/166 • G/SPS/N/KEN/377 • G/SPS/N/RWA/159 • G/SPS/N/</w:t>
    </w:r>
    <w:r w:rsidRPr="00556622">
      <w:t>TZA</w:t>
    </w:r>
    <w:r w:rsidRPr="00556622">
      <w:t>/547 • G/SPS/N/UGA/488</w:t>
    </w:r>
  </w:p>
  <w:p w:rsidR="00556622" w:rsidRPr="00556622" w:rsidP="00556622" w14:paraId="7C35E6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56622" w:rsidRPr="00556622" w:rsidP="00556622" w14:paraId="584E4CC4" w14:textId="5318DF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6622">
      <w:t xml:space="preserve">- </w:t>
    </w:r>
    <w:r w:rsidRPr="00556622">
      <w:fldChar w:fldCharType="begin"/>
    </w:r>
    <w:r w:rsidRPr="00556622">
      <w:instrText xml:space="preserve"> PAGE </w:instrText>
    </w:r>
    <w:r w:rsidRPr="00556622">
      <w:fldChar w:fldCharType="separate"/>
    </w:r>
    <w:r w:rsidRPr="00556622">
      <w:t>2</w:t>
    </w:r>
    <w:r w:rsidRPr="00556622">
      <w:fldChar w:fldCharType="end"/>
    </w:r>
    <w:r w:rsidRPr="00556622">
      <w:t xml:space="preserve"> -</w:t>
    </w:r>
  </w:p>
  <w:p w:rsidR="00EA4725" w:rsidRPr="00556622" w:rsidP="00556622" w14:paraId="2F7ABD5C" w14:textId="504A95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6622" w:rsidRPr="00556622" w:rsidP="00556622" w14:paraId="63B8F116" w14:textId="32630F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6622">
      <w:t>G/SPS/N/BDI/166 • G/SPS/N/KEN/377 • G/SPS/N/RWA/159 • G/SPS/N/</w:t>
    </w:r>
    <w:r w:rsidRPr="00556622">
      <w:t>TZA</w:t>
    </w:r>
    <w:r w:rsidRPr="00556622">
      <w:t>/547 • G/SPS/N/UGA/488</w:t>
    </w:r>
  </w:p>
  <w:p w:rsidR="00556622" w:rsidRPr="00556622" w:rsidP="00556622" w14:paraId="7DEEE1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56622" w:rsidRPr="00556622" w:rsidP="00556622" w14:paraId="6E96EE25" w14:textId="4905C8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6622">
      <w:t xml:space="preserve">- </w:t>
    </w:r>
    <w:r w:rsidRPr="00556622">
      <w:fldChar w:fldCharType="begin"/>
    </w:r>
    <w:r w:rsidRPr="00556622">
      <w:instrText xml:space="preserve"> PAGE </w:instrText>
    </w:r>
    <w:r w:rsidRPr="00556622">
      <w:fldChar w:fldCharType="separate"/>
    </w:r>
    <w:r w:rsidRPr="00556622">
      <w:t>3</w:t>
    </w:r>
    <w:r w:rsidRPr="00556622">
      <w:fldChar w:fldCharType="end"/>
    </w:r>
    <w:r w:rsidRPr="00556622">
      <w:t xml:space="preserve"> -</w:t>
    </w:r>
  </w:p>
  <w:p w:rsidR="00EA4725" w:rsidRPr="00556622" w:rsidP="00556622" w14:paraId="3F7937E4" w14:textId="432B48D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630C5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8B09D2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A899698" w14:textId="77C6EF8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4373C3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1DCB47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B0399FD" w14:textId="77777777">
          <w:pPr>
            <w:jc w:val="right"/>
            <w:rPr>
              <w:b/>
              <w:szCs w:val="16"/>
            </w:rPr>
          </w:pPr>
        </w:p>
      </w:tc>
    </w:tr>
    <w:tr w14:paraId="30D87BD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60D60B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56622" w:rsidP="00656ABC" w14:paraId="3252011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G/SPS/N/BDI/166, G/SPS/N/KEN/377</w:t>
          </w:r>
        </w:p>
        <w:p w:rsidR="00556622" w:rsidP="00656ABC" w14:paraId="4F7DA724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G/SPS/N/RWA/159, G/SPS/N/TZA/547</w:t>
          </w:r>
        </w:p>
        <w:p w:rsidR="00556622" w:rsidP="00656ABC" w14:paraId="6FCC0D73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G/SPS/N/UGA/488</w:t>
          </w:r>
        </w:p>
        <w:bookmarkEnd w:id="1"/>
        <w:p w:rsidR="00656ABC" w:rsidRPr="00EA4725" w:rsidP="00656ABC" w14:paraId="26449A19" w14:textId="2281FCCD">
          <w:pPr>
            <w:jc w:val="right"/>
            <w:rPr>
              <w:b/>
              <w:szCs w:val="16"/>
            </w:rPr>
          </w:pPr>
        </w:p>
      </w:tc>
    </w:tr>
    <w:tr w14:paraId="7089597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C148B6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B34B82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May 2026</w:t>
          </w:r>
          <w:bookmarkEnd w:id="3"/>
        </w:p>
      </w:tc>
    </w:tr>
    <w:tr w14:paraId="7B2F39FC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0399433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(26-3959)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BF7597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52B4CF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DD07500" w14:textId="6133E5A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12575F7" w14:textId="3282016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93457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2542969">
    <w:abstractNumId w:val="9"/>
  </w:num>
  <w:num w:numId="2" w16cid:durableId="310910134">
    <w:abstractNumId w:val="7"/>
  </w:num>
  <w:num w:numId="3" w16cid:durableId="1841047395">
    <w:abstractNumId w:val="6"/>
  </w:num>
  <w:num w:numId="4" w16cid:durableId="1584798688">
    <w:abstractNumId w:val="5"/>
  </w:num>
  <w:num w:numId="5" w16cid:durableId="1328172513">
    <w:abstractNumId w:val="4"/>
  </w:num>
  <w:num w:numId="6" w16cid:durableId="1516189219">
    <w:abstractNumId w:val="12"/>
  </w:num>
  <w:num w:numId="7" w16cid:durableId="557087798">
    <w:abstractNumId w:val="11"/>
  </w:num>
  <w:num w:numId="8" w16cid:durableId="1333797478">
    <w:abstractNumId w:val="10"/>
  </w:num>
  <w:num w:numId="9" w16cid:durableId="1502812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055809">
    <w:abstractNumId w:val="13"/>
  </w:num>
  <w:num w:numId="11" w16cid:durableId="1335065135">
    <w:abstractNumId w:val="8"/>
  </w:num>
  <w:num w:numId="12" w16cid:durableId="1851333390">
    <w:abstractNumId w:val="3"/>
  </w:num>
  <w:num w:numId="13" w16cid:durableId="469639131">
    <w:abstractNumId w:val="2"/>
  </w:num>
  <w:num w:numId="14" w16cid:durableId="472259560">
    <w:abstractNumId w:val="1"/>
  </w:num>
  <w:num w:numId="15" w16cid:durableId="30694460">
    <w:abstractNumId w:val="0"/>
  </w:num>
  <w:num w:numId="16" w16cid:durableId="715203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3A2B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655FE"/>
    <w:rsid w:val="0027067B"/>
    <w:rsid w:val="00272C98"/>
    <w:rsid w:val="002A67C2"/>
    <w:rsid w:val="002C2634"/>
    <w:rsid w:val="00334D8B"/>
    <w:rsid w:val="00335BAD"/>
    <w:rsid w:val="0035602E"/>
    <w:rsid w:val="003572B4"/>
    <w:rsid w:val="003817C7"/>
    <w:rsid w:val="00395125"/>
    <w:rsid w:val="003E2958"/>
    <w:rsid w:val="00422B6F"/>
    <w:rsid w:val="00423377"/>
    <w:rsid w:val="00441372"/>
    <w:rsid w:val="00464386"/>
    <w:rsid w:val="00467032"/>
    <w:rsid w:val="0046754A"/>
    <w:rsid w:val="004B39D5"/>
    <w:rsid w:val="004E4B52"/>
    <w:rsid w:val="004F203A"/>
    <w:rsid w:val="005336B8"/>
    <w:rsid w:val="00547B5F"/>
    <w:rsid w:val="00556622"/>
    <w:rsid w:val="005B04B9"/>
    <w:rsid w:val="005B68C7"/>
    <w:rsid w:val="005B7054"/>
    <w:rsid w:val="005C04C1"/>
    <w:rsid w:val="005D5981"/>
    <w:rsid w:val="005E41A8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5927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56EE3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977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2803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b33e67d2-a92b-4ae2-8392-ab4053a9db69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8DA4A96-AD5A-4866-AF8B-EBEFAD9D397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831</Words>
  <Characters>4766</Characters>
  <Application>Microsoft Office Word</Application>
  <DocSecurity>0</DocSecurity>
  <Lines>116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12</cp:revision>
  <dcterms:created xsi:type="dcterms:W3CDTF">2017-07-03T11:19:00Z</dcterms:created>
  <dcterms:modified xsi:type="dcterms:W3CDTF">2026-05-28T14:02:00Z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G/SPS/N/BDI/166, G/SPS/N/KEN/377</vt:lpwstr>
  </property>
  <property fmtid="{D5CDD505-2E9C-101B-9397-08002B2CF9AE}" pid="3" name="Symbol2">
    <vt:lpwstr>G/SPS/N/RWA/159, G/SPS/N/TZA/547</vt:lpwstr>
  </property>
  <property fmtid="{D5CDD505-2E9C-101B-9397-08002B2CF9AE}" pid="4" name="Symbol3">
    <vt:lpwstr>G/SPS/N/UGA/488</vt:lpwstr>
  </property>
  <property fmtid="{D5CDD505-2E9C-101B-9397-08002B2CF9AE}" pid="5" name="TitusGUID">
    <vt:lpwstr>b33e67d2-a92b-4ae2-8392-ab4053a9db69</vt:lpwstr>
  </property>
  <property fmtid="{D5CDD505-2E9C-101B-9397-08002B2CF9AE}" pid="6" name="WTOCLASSIFICATION">
    <vt:lpwstr>WTO OFFICIAL</vt:lpwstr>
  </property>
</Properties>
</file>