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3979" w14:textId="77777777" w:rsidR="00EA4725" w:rsidRPr="00441372" w:rsidRDefault="00C46B3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82BB2" w14:paraId="0E4556F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C9EB37E" w14:textId="77777777" w:rsidR="00EA4725" w:rsidRPr="00441372" w:rsidRDefault="00C46B3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F58CF1F" w14:textId="77777777" w:rsidR="00EA4725" w:rsidRPr="00441372" w:rsidRDefault="00C46B3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0D0EDD1D" w14:textId="77777777" w:rsidR="00EA4725" w:rsidRPr="00441372" w:rsidRDefault="00C46B3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82BB2" w14:paraId="4BDA1A3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25E267" w14:textId="77777777" w:rsidR="00EA4725" w:rsidRPr="00441372" w:rsidRDefault="00C46B3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3A3A8" w14:textId="7FFD66EB" w:rsidR="00E82BB2" w:rsidRPr="0065690F" w:rsidRDefault="00C46B34" w:rsidP="00C46B34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Rwanda Standards Board (</w:t>
            </w:r>
            <w:proofErr w:type="spellStart"/>
            <w:r w:rsidRPr="0065690F">
              <w:t>RSB</w:t>
            </w:r>
            <w:proofErr w:type="spellEnd"/>
            <w:r w:rsidRPr="0065690F">
              <w:t>)</w:t>
            </w:r>
            <w:bookmarkEnd w:id="5"/>
          </w:p>
        </w:tc>
      </w:tr>
      <w:tr w:rsidR="00E82BB2" w14:paraId="22AE88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2C233F" w14:textId="77777777" w:rsidR="00EA4725" w:rsidRPr="00441372" w:rsidRDefault="00C46B3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50E001" w14:textId="77777777" w:rsidR="00EA4725" w:rsidRPr="00441372" w:rsidRDefault="00C46B3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Waters, including natural or artificial mineral waters and aerated waters, not containing added sugar or other sweetening matter nor flavoured; ice and snow (HS code(s): 2201); Drinking water (ICS code(s): 13.060.20)</w:t>
            </w:r>
            <w:bookmarkEnd w:id="7"/>
          </w:p>
        </w:tc>
      </w:tr>
      <w:tr w:rsidR="00E82BB2" w14:paraId="7D4B8DE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B5171E" w14:textId="77777777" w:rsidR="00EA4725" w:rsidRPr="00441372" w:rsidRDefault="00C46B3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498FC" w14:textId="77777777" w:rsidR="00EA4725" w:rsidRPr="00441372" w:rsidRDefault="00C46B3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4ADF980" w14:textId="77777777" w:rsidR="00EA4725" w:rsidRPr="00441372" w:rsidRDefault="00C46B3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1498A4E" w14:textId="77777777" w:rsidR="00EA4725" w:rsidRPr="00441372" w:rsidRDefault="00C46B3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82BB2" w14:paraId="1209CC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FC044" w14:textId="77777777" w:rsidR="00EA4725" w:rsidRPr="00441372" w:rsidRDefault="00C46B3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FE4EA" w14:textId="77777777" w:rsidR="00EA4725" w:rsidRPr="00441372" w:rsidRDefault="00C46B3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13: 2022, Packaged mineral water — Specification, Fourth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36</w:t>
            </w:r>
            <w:bookmarkEnd w:id="20"/>
          </w:p>
          <w:bookmarkStart w:id="21" w:name="sps5d"/>
          <w:p w14:paraId="398DDAA5" w14:textId="77777777" w:rsidR="00EA4725" w:rsidRPr="00441372" w:rsidRDefault="00C46B34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"https://members.wto.org/crnattachments/2022/SPS/RWA/22_6968_00_e.pdf"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https://members.wto.org/crnattachments/2022/SPS/RWA/22_6968_00_e.pdf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82BB2" w14:paraId="5F8E8A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F80FB1" w14:textId="77777777" w:rsidR="00EA4725" w:rsidRPr="00441372" w:rsidRDefault="00C46B3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EB910" w14:textId="0ACF06B9" w:rsidR="00EA4725" w:rsidRPr="00441372" w:rsidRDefault="00C46B34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packaged mineral water for human consumption. This</w:t>
            </w:r>
            <w:r>
              <w:t> </w:t>
            </w:r>
            <w:r w:rsidRPr="0065690F">
              <w:t>Standard applies to natural mineral water, mineral water, natural spring water, spring water and carbonated mineral water.</w:t>
            </w:r>
            <w:bookmarkEnd w:id="23"/>
          </w:p>
        </w:tc>
      </w:tr>
      <w:tr w:rsidR="00E82BB2" w14:paraId="223A3A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6DF656" w14:textId="77777777" w:rsidR="00EA4725" w:rsidRPr="00441372" w:rsidRDefault="00C46B3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90347B" w14:textId="77777777" w:rsidR="00EA4725" w:rsidRPr="00441372" w:rsidRDefault="00C46B34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82BB2" w14:paraId="220AFC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E74A0A" w14:textId="77777777" w:rsidR="00EA4725" w:rsidRPr="00441372" w:rsidRDefault="00C46B3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03387" w14:textId="77777777" w:rsidR="00EA4725" w:rsidRPr="00441372" w:rsidRDefault="00C46B34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A95B056" w14:textId="43418F25" w:rsidR="00EA4725" w:rsidRPr="00441372" w:rsidRDefault="00C46B3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proofErr w:type="spellStart"/>
            <w:r w:rsidRPr="0065690F">
              <w:t>CXS</w:t>
            </w:r>
            <w:proofErr w:type="spellEnd"/>
            <w:r w:rsidRPr="0065690F">
              <w:t xml:space="preserve"> 227-2001</w:t>
            </w:r>
            <w:r>
              <w:t>,</w:t>
            </w:r>
            <w:r w:rsidRPr="0065690F">
              <w:t xml:space="preserve"> General Standard for Bottled/Packaged Drinking Waters (Other Than Natural Mineral Waters)</w:t>
            </w:r>
            <w:bookmarkEnd w:id="39"/>
          </w:p>
          <w:p w14:paraId="3B9ABB78" w14:textId="77777777" w:rsidR="00EA4725" w:rsidRPr="00441372" w:rsidRDefault="00C46B3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A16B779" w14:textId="77777777" w:rsidR="00EA4725" w:rsidRPr="00441372" w:rsidRDefault="00C46B3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4895E5F" w14:textId="77777777" w:rsidR="00EA4725" w:rsidRPr="00441372" w:rsidRDefault="00C46B3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4F62BF0" w14:textId="77777777" w:rsidR="00EA4725" w:rsidRPr="00441372" w:rsidRDefault="00C46B34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30096B1" w14:textId="77777777" w:rsidR="00EA4725" w:rsidRPr="00441372" w:rsidRDefault="00C46B3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8A1CB8E" w14:textId="77777777" w:rsidR="00EA4725" w:rsidRPr="00441372" w:rsidRDefault="00C46B34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82BB2" w14:paraId="4D6694D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91F642" w14:textId="77777777" w:rsidR="00EA4725" w:rsidRPr="00441372" w:rsidRDefault="00C46B3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BF801E" w14:textId="77777777" w:rsidR="00C46B34" w:rsidRDefault="00C46B34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CA10004" w14:textId="451D512A" w:rsidR="00EA4725" w:rsidRPr="00441372" w:rsidRDefault="00C46B34" w:rsidP="00C46B34">
            <w:pPr>
              <w:numPr>
                <w:ilvl w:val="0"/>
                <w:numId w:val="16"/>
              </w:numPr>
              <w:spacing w:before="120"/>
              <w:ind w:left="358" w:hanging="350"/>
            </w:pPr>
            <w:r w:rsidRPr="0065690F">
              <w:t>ASTM D 3871-84, Standard test methods for purgeable organic compounds in water using headspace sampling</w:t>
            </w:r>
          </w:p>
          <w:p w14:paraId="778A8293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ASTM D 5907-13, Standard test methods for filterable matter (total dissolved solids) and non-filterable matter (total suspended solids) in water</w:t>
            </w:r>
          </w:p>
          <w:p w14:paraId="17C03B9D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 xml:space="preserve">EAS 38, Labelling of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Specification</w:t>
            </w:r>
          </w:p>
          <w:p w14:paraId="44BBB367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6888-1, Microbiology of food and animal feeding stuffs — Horizontal method for the enumeration of coagulase-positive staphylococci (Staphylococcus aureus and other species) — Part 1: Technique using Baird-Parker agar medium</w:t>
            </w:r>
          </w:p>
          <w:p w14:paraId="6FDE4730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10304-1, Water quality — Determination of dissolved anions by liquid chromatography of ions — Determination of bromide, chloride, fluoride, nitrite, nitrate, phosphate and sulphate</w:t>
            </w:r>
          </w:p>
          <w:p w14:paraId="3D5DF54C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10359, Water quality — Determination of fluoride</w:t>
            </w:r>
          </w:p>
          <w:p w14:paraId="58983DFF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10523, Water quality — Determination of pH</w:t>
            </w:r>
          </w:p>
          <w:p w14:paraId="638F5439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 xml:space="preserve">ISO 10530, Water quality — Determination of dissolved </w:t>
            </w:r>
            <w:proofErr w:type="spellStart"/>
            <w:r w:rsidRPr="0065690F">
              <w:t>sulfide</w:t>
            </w:r>
            <w:proofErr w:type="spellEnd"/>
            <w:r w:rsidRPr="0065690F">
              <w:t xml:space="preserve"> — Photometric method using methylene blue</w:t>
            </w:r>
          </w:p>
          <w:p w14:paraId="0C9F00D4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10566, Water quality — Determination of aluminium — Spectrometric method using pyrocatechol violet</w:t>
            </w:r>
          </w:p>
          <w:p w14:paraId="4AEF6AA1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11423, Water quality — Determination of benzene and some derivatives</w:t>
            </w:r>
          </w:p>
          <w:p w14:paraId="5DDA835E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11732, Water quality -- Determination of ammonium nitrogen — Method by flow analysis (CFA and FIA) and spectrometric detection</w:t>
            </w:r>
          </w:p>
          <w:p w14:paraId="22EEA808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11885, Water quality — Determination of selected elements by inductively coupled plasma optical emission spectrometry (</w:t>
            </w:r>
            <w:proofErr w:type="spellStart"/>
            <w:r w:rsidRPr="0065690F">
              <w:t>ICP-OES</w:t>
            </w:r>
            <w:proofErr w:type="spellEnd"/>
            <w:r w:rsidRPr="0065690F">
              <w:t>)</w:t>
            </w:r>
          </w:p>
          <w:p w14:paraId="38B1108D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11969, Water quality — Determination of arsenic — Atomic absorption spectrometric method (hydride technique)</w:t>
            </w:r>
          </w:p>
          <w:p w14:paraId="7BD4BC4C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12020, Water quality — Determination of aluminium — Atomic absorption spectrometric method</w:t>
            </w:r>
          </w:p>
          <w:p w14:paraId="2B48AFF7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12846, Water quality — Determination of mercury — Method using atomic absorption spectrometry (AAS) with and without enrichment</w:t>
            </w:r>
          </w:p>
          <w:p w14:paraId="1E93500E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15089, Water quality — Guidelines for selective immunoassays for the determination of plant treatment and pesticide agents</w:t>
            </w:r>
          </w:p>
          <w:p w14:paraId="1472DAD7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16265, Water quality — Determination of the methylene blue active substances (MBAS) index — Method using continuous flow analysis (CFA)</w:t>
            </w:r>
          </w:p>
          <w:p w14:paraId="154234F6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 xml:space="preserve">ISO 16266, Water quality -- Detection and enumeration of Pseudomonas aeruginosa </w:t>
            </w:r>
            <w:r w:rsidRPr="0065690F">
              <w:rPr>
                <w:rFonts w:ascii="MS UI Gothic" w:eastAsia="MS UI Gothic" w:hAnsi="MS UI Gothic" w:cs="MS UI Gothic"/>
              </w:rPr>
              <w:t>━</w:t>
            </w:r>
            <w:r w:rsidRPr="0065690F">
              <w:t xml:space="preserve"> Method by membrane filtration</w:t>
            </w:r>
          </w:p>
          <w:p w14:paraId="27F68674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 xml:space="preserve">ISO 21567, Microbiology of food and animal feeding stuffs — Horizontal method for the detection of Shigella </w:t>
            </w:r>
            <w:proofErr w:type="spellStart"/>
            <w:r w:rsidRPr="0065690F">
              <w:t>spp</w:t>
            </w:r>
            <w:proofErr w:type="spellEnd"/>
          </w:p>
          <w:p w14:paraId="3790D5C0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24153, Random sampling and randomization procedures</w:t>
            </w:r>
          </w:p>
          <w:p w14:paraId="4A64F6C6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28540, Water quality — Determination of 16 polycyclic aromatic hydrocarbons (PAH) in water-- Method using gas chromatography with mass spectrometric detection (GC-MS)</w:t>
            </w:r>
          </w:p>
          <w:p w14:paraId="1E5BE379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28540, Water quality — Determination of 16 polycyclic aromatic hydrocarbons (PAH) in water — Method using gas chromatography with mass spectrometric detection (GC-MS)</w:t>
            </w:r>
          </w:p>
          <w:p w14:paraId="46324EC1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5961, Water quality — Determination of cadmium by atomic absorption spectrometry</w:t>
            </w:r>
          </w:p>
          <w:p w14:paraId="13042BFD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6059, Water quality -- Determination of the sum of calcium and magnesium -— EDTA titrimetric method</w:t>
            </w:r>
          </w:p>
          <w:p w14:paraId="221855A4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 xml:space="preserve">ISO 6222, Water quality ― Enumeration of culturable microorganisms </w:t>
            </w:r>
            <w:r w:rsidRPr="0065690F">
              <w:rPr>
                <w:rFonts w:ascii="MS UI Gothic" w:eastAsia="MS UI Gothic" w:hAnsi="MS UI Gothic" w:cs="MS UI Gothic"/>
              </w:rPr>
              <w:t>━</w:t>
            </w:r>
            <w:r w:rsidRPr="0065690F">
              <w:t xml:space="preserve"> Colony count by inoculation in nutrient agar culture media ISO 6332, Water quality — Determination of iron — Spectrometric method using 1,10-phenanthroline</w:t>
            </w:r>
          </w:p>
          <w:p w14:paraId="1A9A280E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 xml:space="preserve">ISO 6333, Water quality -- Determination of manganese — </w:t>
            </w:r>
            <w:proofErr w:type="spellStart"/>
            <w:r w:rsidRPr="0065690F">
              <w:t>Formaldoxime</w:t>
            </w:r>
            <w:proofErr w:type="spellEnd"/>
            <w:r w:rsidRPr="0065690F">
              <w:t xml:space="preserve"> spectrometric method</w:t>
            </w:r>
          </w:p>
          <w:p w14:paraId="26FF72C2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6461-1, Water quality ― Detection and enumeration of the spores of sulphite reducing anaerobes (clostridia) — Part 1: Method by enrichment in a liquid medium</w:t>
            </w:r>
          </w:p>
          <w:p w14:paraId="30E255DE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6461-2, Water quality ― Detection ad enumeration of the spores of sulphite-reducing anaerobes (clostridia) — Part 2: Method by membrane filtration</w:t>
            </w:r>
          </w:p>
          <w:p w14:paraId="7604F3DF" w14:textId="77777777" w:rsidR="00E82BB2" w:rsidRPr="0065690F" w:rsidRDefault="00C46B34" w:rsidP="00C46B34">
            <w:pPr>
              <w:numPr>
                <w:ilvl w:val="0"/>
                <w:numId w:val="16"/>
              </w:numPr>
              <w:ind w:left="358" w:hanging="350"/>
            </w:pPr>
            <w:r w:rsidRPr="0065690F">
              <w:t>ISO 6703, Water quality — Determination of cyanide</w:t>
            </w:r>
          </w:p>
          <w:p w14:paraId="767A5046" w14:textId="3876AB5B" w:rsidR="00E82BB2" w:rsidRPr="0065690F" w:rsidRDefault="00C46B34" w:rsidP="00614746">
            <w:pPr>
              <w:numPr>
                <w:ilvl w:val="0"/>
                <w:numId w:val="16"/>
              </w:numPr>
              <w:spacing w:after="120"/>
              <w:ind w:left="358" w:hanging="352"/>
            </w:pPr>
            <w:r w:rsidRPr="0065690F">
              <w:t>ISO 6777, Water quality -- Determination of nitrite — Molecular absorption spectrometric method</w:t>
            </w:r>
            <w:r w:rsidR="00614746">
              <w:t xml:space="preserve"> </w:t>
            </w: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E82BB2" w14:paraId="48ECF1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8452E" w14:textId="77777777" w:rsidR="00EA4725" w:rsidRPr="00441372" w:rsidRDefault="00C46B3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2F073" w14:textId="77777777" w:rsidR="00EA4725" w:rsidRPr="00441372" w:rsidRDefault="00C46B34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773F0D44" w14:textId="77777777" w:rsidR="00EA4725" w:rsidRPr="00441372" w:rsidRDefault="00C46B34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82BB2" w14:paraId="74DF651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F2E53A" w14:textId="77777777" w:rsidR="00EA4725" w:rsidRPr="00441372" w:rsidRDefault="00C46B3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50C760" w14:textId="77777777" w:rsidR="00EA4725" w:rsidRPr="00441372" w:rsidRDefault="00C46B34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76FD7787" w14:textId="77777777" w:rsidR="00EA4725" w:rsidRPr="00441372" w:rsidRDefault="00C46B3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82BB2" w14:paraId="49B593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5DE53" w14:textId="77777777" w:rsidR="00EA4725" w:rsidRPr="00441372" w:rsidRDefault="00C46B3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EEE31" w14:textId="692F0CF3" w:rsidR="00EA4725" w:rsidRPr="00441372" w:rsidRDefault="00C46B34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</w:t>
            </w:r>
            <w:r w:rsidR="00614746">
              <w:t>8</w:t>
            </w:r>
            <w:r w:rsidRPr="0065690F">
              <w:t xml:space="preserve"> December 2022</w:t>
            </w:r>
            <w:bookmarkEnd w:id="72"/>
          </w:p>
          <w:p w14:paraId="0624B80E" w14:textId="77777777" w:rsidR="00EA4725" w:rsidRPr="00441372" w:rsidRDefault="00C46B34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E82BB2" w14:paraId="7B1F9D2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5F8D6B2" w14:textId="77777777" w:rsidR="00EA4725" w:rsidRPr="00441372" w:rsidRDefault="00C46B3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6513E36" w14:textId="77777777" w:rsidR="00EA4725" w:rsidRPr="00441372" w:rsidRDefault="00C46B3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5CC6566" w14:textId="77777777" w:rsidR="00EA4725" w:rsidRPr="0065690F" w:rsidRDefault="00C46B3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Rwanda Standards Board (</w:t>
            </w:r>
            <w:proofErr w:type="spellStart"/>
            <w:r w:rsidRPr="0065690F">
              <w:rPr>
                <w:bCs/>
              </w:rPr>
              <w:t>RSB</w:t>
            </w:r>
            <w:proofErr w:type="spellEnd"/>
            <w:r w:rsidRPr="0065690F">
              <w:rPr>
                <w:bCs/>
              </w:rPr>
              <w:t>)</w:t>
            </w:r>
          </w:p>
          <w:p w14:paraId="7D5AD457" w14:textId="77777777" w:rsidR="00EA4725" w:rsidRPr="0065690F" w:rsidRDefault="00C46B3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KK 15 Rd, 49</w:t>
            </w:r>
          </w:p>
          <w:p w14:paraId="20910917" w14:textId="77777777" w:rsidR="00EA4725" w:rsidRPr="00C46B34" w:rsidRDefault="00C46B34" w:rsidP="00F3021D">
            <w:pPr>
              <w:keepNext/>
              <w:keepLines/>
              <w:rPr>
                <w:bCs/>
                <w:lang w:val="fr-CH"/>
              </w:rPr>
            </w:pPr>
            <w:proofErr w:type="spellStart"/>
            <w:r w:rsidRPr="00C46B34">
              <w:rPr>
                <w:bCs/>
                <w:lang w:val="fr-CH"/>
              </w:rPr>
              <w:t>P.O</w:t>
            </w:r>
            <w:proofErr w:type="spellEnd"/>
            <w:r w:rsidRPr="00C46B34">
              <w:rPr>
                <w:bCs/>
                <w:lang w:val="fr-CH"/>
              </w:rPr>
              <w:t>. BOX 7099, Kigali, Rwanda</w:t>
            </w:r>
          </w:p>
          <w:p w14:paraId="77167804" w14:textId="77777777" w:rsidR="00EA4725" w:rsidRPr="00C46B34" w:rsidRDefault="00C46B34" w:rsidP="00F3021D">
            <w:pPr>
              <w:keepNext/>
              <w:keepLines/>
              <w:rPr>
                <w:bCs/>
                <w:lang w:val="fr-CH"/>
              </w:rPr>
            </w:pPr>
            <w:r w:rsidRPr="00C46B34">
              <w:rPr>
                <w:bCs/>
                <w:lang w:val="fr-CH"/>
              </w:rPr>
              <w:t>Tel: +(250) 788303492</w:t>
            </w:r>
          </w:p>
          <w:p w14:paraId="3407284A" w14:textId="77777777" w:rsidR="00EA4725" w:rsidRPr="0065690F" w:rsidRDefault="00C46B3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11A17C06" w14:textId="77777777" w:rsidR="00EA4725" w:rsidRPr="0065690F" w:rsidRDefault="00C46B3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8" w:tgtFrame="_blank" w:history="1">
              <w:r w:rsidRPr="0065690F">
                <w:rPr>
                  <w:bCs/>
                  <w:color w:val="0000FF"/>
                  <w:u w:val="single"/>
                </w:rPr>
                <w:t>http://www.rsb.gov.rw</w:t>
              </w:r>
            </w:hyperlink>
            <w:bookmarkEnd w:id="86"/>
          </w:p>
        </w:tc>
      </w:tr>
    </w:tbl>
    <w:p w14:paraId="06DE1E52" w14:textId="77777777" w:rsidR="007141CF" w:rsidRPr="00441372" w:rsidRDefault="007141CF" w:rsidP="00441372"/>
    <w:sectPr w:rsidR="007141CF" w:rsidRPr="00441372" w:rsidSect="00C46B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59B71" w14:textId="77777777" w:rsidR="001F4487" w:rsidRDefault="00C46B34">
      <w:r>
        <w:separator/>
      </w:r>
    </w:p>
  </w:endnote>
  <w:endnote w:type="continuationSeparator" w:id="0">
    <w:p w14:paraId="3D7F5449" w14:textId="77777777" w:rsidR="001F4487" w:rsidRDefault="00C4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45B3" w14:textId="5A23F86C" w:rsidR="00EA4725" w:rsidRPr="00C46B34" w:rsidRDefault="00C46B34" w:rsidP="00C46B3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40E0" w14:textId="5E661EB7" w:rsidR="00EA4725" w:rsidRPr="00C46B34" w:rsidRDefault="00C46B34" w:rsidP="00C46B3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2C18" w14:textId="77777777" w:rsidR="00C863EB" w:rsidRPr="00441372" w:rsidRDefault="00C46B3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DE837" w14:textId="77777777" w:rsidR="001F4487" w:rsidRDefault="00C46B34">
      <w:r>
        <w:separator/>
      </w:r>
    </w:p>
  </w:footnote>
  <w:footnote w:type="continuationSeparator" w:id="0">
    <w:p w14:paraId="2B187E0D" w14:textId="77777777" w:rsidR="001F4487" w:rsidRDefault="00C46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C889" w14:textId="3678D97B" w:rsidR="00C46B34" w:rsidRPr="00C46B34" w:rsidRDefault="00C46B34" w:rsidP="00C46B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6B34">
      <w:t>G/SPS/N/</w:t>
    </w:r>
    <w:proofErr w:type="spellStart"/>
    <w:r w:rsidRPr="00C46B34">
      <w:t>BDI</w:t>
    </w:r>
    <w:proofErr w:type="spellEnd"/>
    <w:r w:rsidRPr="00C46B34">
      <w:t>/15 • G/SPS/N/KEN/167 • G/SPS/N/RWA/8 • G/SPS/N/</w:t>
    </w:r>
    <w:proofErr w:type="spellStart"/>
    <w:r w:rsidRPr="00C46B34">
      <w:t>TZA</w:t>
    </w:r>
    <w:proofErr w:type="spellEnd"/>
    <w:r w:rsidRPr="00C46B34">
      <w:t>/199 • G/SPS/N/</w:t>
    </w:r>
    <w:proofErr w:type="spellStart"/>
    <w:r w:rsidRPr="00C46B34">
      <w:t>UGA</w:t>
    </w:r>
    <w:proofErr w:type="spellEnd"/>
    <w:r w:rsidRPr="00C46B34">
      <w:t>/209</w:t>
    </w:r>
  </w:p>
  <w:p w14:paraId="29206DEC" w14:textId="77777777" w:rsidR="00C46B34" w:rsidRPr="00C46B34" w:rsidRDefault="00C46B34" w:rsidP="00C46B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3D3B8B" w14:textId="00DFE9FE" w:rsidR="00C46B34" w:rsidRPr="00C46B34" w:rsidRDefault="00C46B34" w:rsidP="00C46B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6B34">
      <w:t xml:space="preserve">- </w:t>
    </w:r>
    <w:r w:rsidRPr="00C46B34">
      <w:fldChar w:fldCharType="begin"/>
    </w:r>
    <w:r w:rsidRPr="00C46B34">
      <w:instrText xml:space="preserve"> PAGE </w:instrText>
    </w:r>
    <w:r w:rsidRPr="00C46B34">
      <w:fldChar w:fldCharType="separate"/>
    </w:r>
    <w:r w:rsidRPr="00C46B34">
      <w:rPr>
        <w:noProof/>
      </w:rPr>
      <w:t>2</w:t>
    </w:r>
    <w:r w:rsidRPr="00C46B34">
      <w:fldChar w:fldCharType="end"/>
    </w:r>
    <w:r w:rsidRPr="00C46B34">
      <w:t xml:space="preserve"> -</w:t>
    </w:r>
  </w:p>
  <w:p w14:paraId="02DDB4CB" w14:textId="260E8CD3" w:rsidR="00EA4725" w:rsidRPr="00C46B34" w:rsidRDefault="00EA4725" w:rsidP="00C46B3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3699F" w14:textId="6EB85369" w:rsidR="00C46B34" w:rsidRPr="00C46B34" w:rsidRDefault="00C46B34" w:rsidP="00C46B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6B34">
      <w:t>G/SPS/N/</w:t>
    </w:r>
    <w:proofErr w:type="spellStart"/>
    <w:r w:rsidRPr="00C46B34">
      <w:t>BDI</w:t>
    </w:r>
    <w:proofErr w:type="spellEnd"/>
    <w:r w:rsidRPr="00C46B34">
      <w:t>/15</w:t>
    </w:r>
    <w:r w:rsidR="00957E4E">
      <w:t xml:space="preserve"> </w:t>
    </w:r>
    <w:r w:rsidR="00957E4E" w:rsidRPr="00C46B34">
      <w:t>•</w:t>
    </w:r>
    <w:r w:rsidRPr="00C46B34">
      <w:t xml:space="preserve"> G/SPS/N/KEN/167 • G/SPS/N/RWA/8</w:t>
    </w:r>
    <w:r w:rsidR="00EE25BA">
      <w:t xml:space="preserve"> </w:t>
    </w:r>
    <w:r w:rsidR="00EE25BA" w:rsidRPr="00C46B34">
      <w:t>•</w:t>
    </w:r>
    <w:r w:rsidRPr="00C46B34">
      <w:t xml:space="preserve"> G/SPS/N/</w:t>
    </w:r>
    <w:proofErr w:type="spellStart"/>
    <w:r w:rsidRPr="00C46B34">
      <w:t>TZA</w:t>
    </w:r>
    <w:proofErr w:type="spellEnd"/>
    <w:r w:rsidRPr="00C46B34">
      <w:t>/199 • G/SPS/N/</w:t>
    </w:r>
    <w:proofErr w:type="spellStart"/>
    <w:r w:rsidRPr="00C46B34">
      <w:t>UGA</w:t>
    </w:r>
    <w:proofErr w:type="spellEnd"/>
    <w:r w:rsidRPr="00C46B34">
      <w:t>/209</w:t>
    </w:r>
  </w:p>
  <w:p w14:paraId="3EED0611" w14:textId="77777777" w:rsidR="00C46B34" w:rsidRPr="00C46B34" w:rsidRDefault="00C46B34" w:rsidP="00C46B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7859DE" w14:textId="2687B30F" w:rsidR="00C46B34" w:rsidRPr="00C46B34" w:rsidRDefault="00C46B34" w:rsidP="00C46B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46B34">
      <w:t xml:space="preserve">- </w:t>
    </w:r>
    <w:r w:rsidRPr="00C46B34">
      <w:fldChar w:fldCharType="begin"/>
    </w:r>
    <w:r w:rsidRPr="00C46B34">
      <w:instrText xml:space="preserve"> PAGE </w:instrText>
    </w:r>
    <w:r w:rsidRPr="00C46B34">
      <w:fldChar w:fldCharType="separate"/>
    </w:r>
    <w:r w:rsidRPr="00C46B34">
      <w:rPr>
        <w:noProof/>
      </w:rPr>
      <w:t>3</w:t>
    </w:r>
    <w:r w:rsidRPr="00C46B34">
      <w:fldChar w:fldCharType="end"/>
    </w:r>
    <w:r w:rsidRPr="00C46B34">
      <w:t xml:space="preserve"> -</w:t>
    </w:r>
  </w:p>
  <w:p w14:paraId="2137E4C7" w14:textId="30FE2904" w:rsidR="00EA4725" w:rsidRPr="00C46B34" w:rsidRDefault="00EA4725" w:rsidP="00C46B3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82BB2" w14:paraId="53FAA0A6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9B9E8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1C8A84" w14:textId="33A95126" w:rsidR="00ED54E0" w:rsidRPr="00EA4725" w:rsidRDefault="00C46B3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82BB2" w14:paraId="3C8BB77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F1F112" w14:textId="77777777" w:rsidR="00ED54E0" w:rsidRPr="00EA4725" w:rsidRDefault="00505034" w:rsidP="00422B6F">
          <w:pPr>
            <w:jc w:val="left"/>
          </w:pPr>
          <w:r>
            <w:rPr>
              <w:lang w:eastAsia="en-GB"/>
            </w:rPr>
            <w:pict w14:anchorId="4B0DC8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BA278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82BB2" w14:paraId="0802655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70A447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49D632" w14:textId="77777777" w:rsidR="00C46B34" w:rsidRDefault="00C46B3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/15, G/SPS/N/KEN/167</w:t>
          </w:r>
        </w:p>
        <w:p w14:paraId="54915257" w14:textId="77777777" w:rsidR="00C46B34" w:rsidRDefault="00C46B34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G/SPS/N/RWA/8,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/199</w:t>
          </w:r>
        </w:p>
        <w:p w14:paraId="2ACEE996" w14:textId="77777777" w:rsidR="00C46B34" w:rsidRDefault="00C46B34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/209</w:t>
          </w:r>
        </w:p>
        <w:bookmarkEnd w:id="88"/>
        <w:p w14:paraId="0C1E7886" w14:textId="6610BA7B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82BB2" w14:paraId="5DE1FA5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F60747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821EBD" w14:textId="690BE866" w:rsidR="00ED54E0" w:rsidRPr="00EA4725" w:rsidRDefault="00C46B34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</w:t>
          </w:r>
          <w:r w:rsidR="00614746">
            <w:rPr>
              <w:szCs w:val="16"/>
            </w:rPr>
            <w:t>9</w:t>
          </w:r>
          <w:r w:rsidRPr="00EA4725">
            <w:rPr>
              <w:szCs w:val="16"/>
            </w:rPr>
            <w:t xml:space="preserve"> October 2022</w:t>
          </w:r>
          <w:bookmarkEnd w:id="90"/>
        </w:p>
      </w:tc>
    </w:tr>
    <w:tr w:rsidR="00E82BB2" w14:paraId="638EB6C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4EF3D1" w14:textId="3356AEE5" w:rsidR="00ED54E0" w:rsidRPr="00EA4725" w:rsidRDefault="00C46B34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E23C20">
            <w:rPr>
              <w:color w:val="FF0000"/>
              <w:szCs w:val="16"/>
            </w:rPr>
            <w:t>22-</w:t>
          </w:r>
          <w:r w:rsidR="00505034">
            <w:rPr>
              <w:color w:val="FF0000"/>
              <w:szCs w:val="16"/>
            </w:rPr>
            <w:t>7846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EC6295" w14:textId="77777777" w:rsidR="00ED54E0" w:rsidRPr="00EA4725" w:rsidRDefault="00C46B34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82BB2" w14:paraId="5255250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080461" w14:textId="5AA639F1" w:rsidR="00ED54E0" w:rsidRPr="00EA4725" w:rsidRDefault="00C46B3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9CEDA1" w14:textId="239104CD" w:rsidR="00ED54E0" w:rsidRPr="00441372" w:rsidRDefault="00C46B3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779B0A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A1464"/>
    <w:multiLevelType w:val="hybridMultilevel"/>
    <w:tmpl w:val="CE54E12E"/>
    <w:lvl w:ilvl="0" w:tplc="CBAC3BA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37AC5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7087C3A" w:tentative="1">
      <w:start w:val="1"/>
      <w:numFmt w:val="lowerLetter"/>
      <w:lvlText w:val="%2."/>
      <w:lvlJc w:val="left"/>
      <w:pPr>
        <w:ind w:left="1080" w:hanging="360"/>
      </w:pPr>
    </w:lvl>
    <w:lvl w:ilvl="2" w:tplc="32DED7F6" w:tentative="1">
      <w:start w:val="1"/>
      <w:numFmt w:val="lowerRoman"/>
      <w:lvlText w:val="%3."/>
      <w:lvlJc w:val="right"/>
      <w:pPr>
        <w:ind w:left="1800" w:hanging="180"/>
      </w:pPr>
    </w:lvl>
    <w:lvl w:ilvl="3" w:tplc="B83EAE1A" w:tentative="1">
      <w:start w:val="1"/>
      <w:numFmt w:val="decimal"/>
      <w:lvlText w:val="%4."/>
      <w:lvlJc w:val="left"/>
      <w:pPr>
        <w:ind w:left="2520" w:hanging="360"/>
      </w:pPr>
    </w:lvl>
    <w:lvl w:ilvl="4" w:tplc="95AEB45E" w:tentative="1">
      <w:start w:val="1"/>
      <w:numFmt w:val="lowerLetter"/>
      <w:lvlText w:val="%5."/>
      <w:lvlJc w:val="left"/>
      <w:pPr>
        <w:ind w:left="3240" w:hanging="360"/>
      </w:pPr>
    </w:lvl>
    <w:lvl w:ilvl="5" w:tplc="09C2BEA6" w:tentative="1">
      <w:start w:val="1"/>
      <w:numFmt w:val="lowerRoman"/>
      <w:lvlText w:val="%6."/>
      <w:lvlJc w:val="right"/>
      <w:pPr>
        <w:ind w:left="3960" w:hanging="180"/>
      </w:pPr>
    </w:lvl>
    <w:lvl w:ilvl="6" w:tplc="750E27CC" w:tentative="1">
      <w:start w:val="1"/>
      <w:numFmt w:val="decimal"/>
      <w:lvlText w:val="%7."/>
      <w:lvlJc w:val="left"/>
      <w:pPr>
        <w:ind w:left="4680" w:hanging="360"/>
      </w:pPr>
    </w:lvl>
    <w:lvl w:ilvl="7" w:tplc="381C0D1A" w:tentative="1">
      <w:start w:val="1"/>
      <w:numFmt w:val="lowerLetter"/>
      <w:lvlText w:val="%8."/>
      <w:lvlJc w:val="left"/>
      <w:pPr>
        <w:ind w:left="5400" w:hanging="360"/>
      </w:pPr>
    </w:lvl>
    <w:lvl w:ilvl="8" w:tplc="E4682B5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4487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5034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14746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7E4E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46B34"/>
    <w:rsid w:val="00C65C0C"/>
    <w:rsid w:val="00C808FC"/>
    <w:rsid w:val="00C863EB"/>
    <w:rsid w:val="00C94EA1"/>
    <w:rsid w:val="00CD7D97"/>
    <w:rsid w:val="00CE3EE6"/>
    <w:rsid w:val="00CE4BA1"/>
    <w:rsid w:val="00D000C7"/>
    <w:rsid w:val="00D4484E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23C20"/>
    <w:rsid w:val="00E46FD5"/>
    <w:rsid w:val="00E544BB"/>
    <w:rsid w:val="00E56545"/>
    <w:rsid w:val="00E64A48"/>
    <w:rsid w:val="00E82BB2"/>
    <w:rsid w:val="00EA4725"/>
    <w:rsid w:val="00EA5D4F"/>
    <w:rsid w:val="00EB6C56"/>
    <w:rsid w:val="00EC687E"/>
    <w:rsid w:val="00ED54E0"/>
    <w:rsid w:val="00EE25BA"/>
    <w:rsid w:val="00EE3CAF"/>
    <w:rsid w:val="00EE669D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6D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975</Words>
  <Characters>5845</Characters>
  <Application>Microsoft Office Word</Application>
  <DocSecurity>0</DocSecurity>
  <Lines>129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2022-10-19T07:45:00Z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G/SPS/N/BDI/15, G/SPS/N/KEN/167</vt:lpwstr>
  </property>
  <property fmtid="{D5CDD505-2E9C-101B-9397-08002B2CF9AE}" pid="3" name="Symbol2">
    <vt:lpwstr>G/SPS/N/RWA/8, G/SPS/N/TZA/199</vt:lpwstr>
  </property>
  <property fmtid="{D5CDD505-2E9C-101B-9397-08002B2CF9AE}" pid="4" name="Symbol3">
    <vt:lpwstr>G/SPS/N/UGA/209</vt:lpwstr>
  </property>
  <property fmtid="{D5CDD505-2E9C-101B-9397-08002B2CF9AE}" pid="5" name="TitusGUID">
    <vt:lpwstr>42df5bab-b2ca-4494-a56a-9fa0771c256b</vt:lpwstr>
  </property>
  <property fmtid="{D5CDD505-2E9C-101B-9397-08002B2CF9AE}" pid="6" name="WTOCLASSIFICATION">
    <vt:lpwstr>WTO OFFICIAL</vt:lpwstr>
  </property>
</Properties>
</file>